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B73" w:rsidRPr="002F4B21" w:rsidRDefault="006A5B73" w:rsidP="002F4B21">
      <w:pPr>
        <w:spacing w:after="0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2F4B21">
        <w:rPr>
          <w:rFonts w:ascii="Times New Roman" w:hAnsi="Times New Roman" w:cs="Times New Roman"/>
          <w:b/>
          <w:noProof/>
          <w:sz w:val="24"/>
          <w:szCs w:val="24"/>
        </w:rPr>
        <w:t>Муниципальное бюджетное общеобразовательное учреждение «Сарабикуловская основная общеобразовательная школа» муниципального образования» "Лениногорский муниципальный район" Республики Татарстан</w:t>
      </w:r>
    </w:p>
    <w:p w:rsidR="0068128A" w:rsidRDefault="00717BB2">
      <w:pPr>
        <w:spacing w:after="0"/>
        <w:ind w:left="3389"/>
      </w:pPr>
      <w:r>
        <w:rPr>
          <w:noProof/>
        </w:rPr>
        <w:drawing>
          <wp:inline distT="0" distB="0" distL="0" distR="0" wp14:anchorId="6A3437A5" wp14:editId="7047A661">
            <wp:extent cx="3657600" cy="4255009"/>
            <wp:effectExtent l="0" t="0" r="0" b="0"/>
            <wp:docPr id="57" name="Pictu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255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A97" w:rsidRPr="00635A97" w:rsidRDefault="00635A97" w:rsidP="00635A97">
      <w:pPr>
        <w:pStyle w:val="a3"/>
        <w:shd w:val="clear" w:color="auto" w:fill="FFFFFF"/>
        <w:spacing w:after="0" w:line="240" w:lineRule="auto"/>
        <w:ind w:left="552"/>
        <w:jc w:val="center"/>
        <w:rPr>
          <w:rFonts w:ascii="Arial" w:eastAsia="Times New Roman" w:hAnsi="Arial" w:cs="Arial"/>
        </w:rPr>
      </w:pPr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Публичный отчёт председателя первичной профсоюзной организации </w:t>
      </w:r>
      <w:proofErr w:type="gramStart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>МБОУ  «</w:t>
      </w:r>
      <w:proofErr w:type="spellStart"/>
      <w:proofErr w:type="gramEnd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>Сарабикуловская</w:t>
      </w:r>
      <w:proofErr w:type="spellEnd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ООШ» </w:t>
      </w:r>
      <w:proofErr w:type="spellStart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>Садыйковой</w:t>
      </w:r>
      <w:proofErr w:type="spellEnd"/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Н.Н.  о проделанной работе за 202</w:t>
      </w:r>
      <w:r w:rsidR="00C136F9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Pr="00635A9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год.</w:t>
      </w:r>
    </w:p>
    <w:p w:rsidR="0068128A" w:rsidRPr="002F4B21" w:rsidRDefault="00C136F9">
      <w:pPr>
        <w:numPr>
          <w:ilvl w:val="0"/>
          <w:numId w:val="1"/>
        </w:numPr>
        <w:spacing w:after="83" w:line="216" w:lineRule="auto"/>
        <w:ind w:hanging="552"/>
        <w:rPr>
          <w:rFonts w:ascii="Times New Roman" w:hAnsi="Times New Roman" w:cs="Times New Roman"/>
        </w:rPr>
      </w:pPr>
      <w:r w:rsidRPr="002F4B21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2336" behindDoc="0" locked="0" layoutInCell="1" allowOverlap="0" wp14:anchorId="3F6459B2" wp14:editId="07D1D570">
            <wp:simplePos x="0" y="0"/>
            <wp:positionH relativeFrom="column">
              <wp:posOffset>3810</wp:posOffset>
            </wp:positionH>
            <wp:positionV relativeFrom="paragraph">
              <wp:posOffset>123825</wp:posOffset>
            </wp:positionV>
            <wp:extent cx="3657600" cy="4715256"/>
            <wp:effectExtent l="0" t="0" r="0" b="0"/>
            <wp:wrapSquare wrapText="bothSides"/>
            <wp:docPr id="2" name="Picture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11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715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7BB2" w:rsidRPr="002F4B21">
        <w:rPr>
          <w:rFonts w:ascii="Times New Roman" w:eastAsia="Century Schoolbook" w:hAnsi="Times New Roman" w:cs="Times New Roman"/>
          <w:b/>
          <w:sz w:val="34"/>
        </w:rPr>
        <w:t xml:space="preserve">Цель работы профсоюзного комитета: </w:t>
      </w:r>
      <w:r w:rsidR="00717BB2" w:rsidRPr="002F4B21">
        <w:rPr>
          <w:rFonts w:ascii="Times New Roman" w:eastAsia="Century Schoolbook" w:hAnsi="Times New Roman" w:cs="Times New Roman"/>
          <w:sz w:val="34"/>
        </w:rPr>
        <w:t>защита профессиональных, трудовых, социально-экономических прав, интересов работников, их здоровья, занятости и социального статуса.</w:t>
      </w:r>
    </w:p>
    <w:p w:rsidR="0068128A" w:rsidRPr="002F4B21" w:rsidRDefault="00717BB2">
      <w:pPr>
        <w:numPr>
          <w:ilvl w:val="0"/>
          <w:numId w:val="1"/>
        </w:numPr>
        <w:spacing w:after="10"/>
        <w:ind w:hanging="552"/>
        <w:rPr>
          <w:rFonts w:ascii="Times New Roman" w:hAnsi="Times New Roman" w:cs="Times New Roman"/>
        </w:rPr>
      </w:pPr>
      <w:r w:rsidRPr="002F4B21">
        <w:rPr>
          <w:rFonts w:ascii="Times New Roman" w:eastAsia="Century Schoolbook" w:hAnsi="Times New Roman" w:cs="Times New Roman"/>
          <w:b/>
          <w:sz w:val="34"/>
        </w:rPr>
        <w:t>Задачи:</w:t>
      </w:r>
    </w:p>
    <w:p w:rsidR="0068128A" w:rsidRPr="002F4B21" w:rsidRDefault="00717BB2">
      <w:pPr>
        <w:numPr>
          <w:ilvl w:val="0"/>
          <w:numId w:val="1"/>
        </w:numPr>
        <w:spacing w:after="83" w:line="216" w:lineRule="auto"/>
        <w:ind w:hanging="552"/>
        <w:rPr>
          <w:rFonts w:ascii="Times New Roman" w:hAnsi="Times New Roman" w:cs="Times New Roman"/>
        </w:rPr>
      </w:pPr>
      <w:r w:rsidRPr="002F4B21">
        <w:rPr>
          <w:rFonts w:ascii="Times New Roman" w:eastAsia="Century Schoolbook" w:hAnsi="Times New Roman" w:cs="Times New Roman"/>
          <w:sz w:val="34"/>
        </w:rPr>
        <w:t>улучшение социально</w:t>
      </w:r>
      <w:r w:rsidR="00101107" w:rsidRPr="002F4B21">
        <w:rPr>
          <w:rFonts w:ascii="Times New Roman" w:eastAsia="Century Schoolbook" w:hAnsi="Times New Roman" w:cs="Times New Roman"/>
          <w:sz w:val="34"/>
          <w:lang w:val="tt-RU"/>
        </w:rPr>
        <w:t xml:space="preserve"> </w:t>
      </w:r>
      <w:r w:rsidRPr="002F4B21">
        <w:rPr>
          <w:rFonts w:ascii="Times New Roman" w:eastAsia="Century Schoolbook" w:hAnsi="Times New Roman" w:cs="Times New Roman"/>
          <w:sz w:val="34"/>
        </w:rPr>
        <w:t>экономического положения работников;</w:t>
      </w:r>
    </w:p>
    <w:p w:rsidR="0068128A" w:rsidRPr="002F4B21" w:rsidRDefault="00717BB2">
      <w:pPr>
        <w:numPr>
          <w:ilvl w:val="0"/>
          <w:numId w:val="1"/>
        </w:numPr>
        <w:spacing w:after="83" w:line="216" w:lineRule="auto"/>
        <w:ind w:hanging="552"/>
        <w:rPr>
          <w:rFonts w:ascii="Times New Roman" w:hAnsi="Times New Roman" w:cs="Times New Roman"/>
        </w:rPr>
      </w:pPr>
      <w:r w:rsidRPr="002F4B21">
        <w:rPr>
          <w:rFonts w:ascii="Times New Roman" w:eastAsia="Century Schoolbook" w:hAnsi="Times New Roman" w:cs="Times New Roman"/>
          <w:sz w:val="34"/>
        </w:rPr>
        <w:t>развитие социального партнерства;</w:t>
      </w:r>
    </w:p>
    <w:p w:rsidR="0068128A" w:rsidRPr="002F4B21" w:rsidRDefault="00717BB2">
      <w:pPr>
        <w:numPr>
          <w:ilvl w:val="0"/>
          <w:numId w:val="1"/>
        </w:numPr>
        <w:spacing w:after="80" w:line="216" w:lineRule="auto"/>
        <w:ind w:hanging="552"/>
        <w:rPr>
          <w:rFonts w:ascii="Times New Roman" w:hAnsi="Times New Roman" w:cs="Times New Roman"/>
        </w:rPr>
      </w:pPr>
      <w:r w:rsidRPr="002F4B21">
        <w:rPr>
          <w:rFonts w:ascii="Times New Roman" w:eastAsia="Century Schoolbook" w:hAnsi="Times New Roman" w:cs="Times New Roman"/>
          <w:sz w:val="34"/>
        </w:rPr>
        <w:t>укрепление и развитие профессиональной солидарности;</w:t>
      </w:r>
    </w:p>
    <w:p w:rsidR="0068128A" w:rsidRPr="002F4B21" w:rsidRDefault="00717BB2">
      <w:pPr>
        <w:numPr>
          <w:ilvl w:val="0"/>
          <w:numId w:val="1"/>
        </w:numPr>
        <w:spacing w:after="83" w:line="216" w:lineRule="auto"/>
        <w:ind w:hanging="552"/>
        <w:rPr>
          <w:rFonts w:ascii="Times New Roman" w:hAnsi="Times New Roman" w:cs="Times New Roman"/>
        </w:rPr>
      </w:pPr>
      <w:r w:rsidRPr="002F4B21">
        <w:rPr>
          <w:rFonts w:ascii="Times New Roman" w:eastAsia="Century Schoolbook" w:hAnsi="Times New Roman" w:cs="Times New Roman"/>
          <w:sz w:val="34"/>
        </w:rPr>
        <w:t>взаимопомощь членам ППО.</w:t>
      </w:r>
    </w:p>
    <w:p w:rsidR="00C136F9" w:rsidRDefault="00C136F9" w:rsidP="00C136F9">
      <w:pPr>
        <w:spacing w:after="1224"/>
        <w:ind w:right="3"/>
        <w:rPr>
          <w:rFonts w:ascii="Times New Roman" w:eastAsia="Times New Roman" w:hAnsi="Times New Roman" w:cs="Times New Roman"/>
          <w:b/>
          <w:color w:val="FF0000"/>
          <w:sz w:val="40"/>
        </w:rPr>
      </w:pPr>
    </w:p>
    <w:p w:rsidR="0068128A" w:rsidRPr="005B6084" w:rsidRDefault="00717BB2" w:rsidP="00C136F9">
      <w:pPr>
        <w:spacing w:after="1224"/>
        <w:ind w:right="3"/>
        <w:rPr>
          <w:b/>
          <w:color w:val="auto"/>
        </w:rPr>
      </w:pPr>
      <w:r w:rsidRPr="005B6084">
        <w:rPr>
          <w:rFonts w:ascii="Times New Roman" w:eastAsia="Times New Roman" w:hAnsi="Times New Roman" w:cs="Times New Roman"/>
          <w:b/>
          <w:color w:val="auto"/>
          <w:sz w:val="40"/>
        </w:rPr>
        <w:lastRenderedPageBreak/>
        <w:t>О</w:t>
      </w:r>
      <w:r w:rsidRPr="005B6084">
        <w:rPr>
          <w:rFonts w:ascii="Times New Roman" w:eastAsia="Times New Roman" w:hAnsi="Times New Roman" w:cs="Times New Roman"/>
          <w:b/>
          <w:color w:val="auto"/>
          <w:sz w:val="32"/>
        </w:rPr>
        <w:t>СНОВНЫЕ</w:t>
      </w:r>
      <w:r w:rsidR="00635A97" w:rsidRPr="005B6084">
        <w:rPr>
          <w:rFonts w:ascii="Times New Roman" w:eastAsia="Times New Roman" w:hAnsi="Times New Roman" w:cs="Times New Roman"/>
          <w:b/>
          <w:color w:val="auto"/>
          <w:sz w:val="32"/>
          <w:lang w:val="tt-RU"/>
        </w:rPr>
        <w:t xml:space="preserve"> </w:t>
      </w:r>
      <w:r w:rsidRPr="005B6084">
        <w:rPr>
          <w:rFonts w:ascii="Times New Roman" w:eastAsia="Times New Roman" w:hAnsi="Times New Roman" w:cs="Times New Roman"/>
          <w:b/>
          <w:color w:val="auto"/>
          <w:sz w:val="32"/>
        </w:rPr>
        <w:t>НАПРАВЛЕНИЯ</w:t>
      </w:r>
      <w:r w:rsidR="00635A97" w:rsidRPr="005B6084">
        <w:rPr>
          <w:rFonts w:ascii="Times New Roman" w:eastAsia="Times New Roman" w:hAnsi="Times New Roman" w:cs="Times New Roman"/>
          <w:b/>
          <w:color w:val="auto"/>
          <w:sz w:val="32"/>
          <w:lang w:val="tt-RU"/>
        </w:rPr>
        <w:t xml:space="preserve"> </w:t>
      </w:r>
      <w:r w:rsidRPr="005B6084">
        <w:rPr>
          <w:rFonts w:ascii="Times New Roman" w:eastAsia="Times New Roman" w:hAnsi="Times New Roman" w:cs="Times New Roman"/>
          <w:b/>
          <w:color w:val="auto"/>
          <w:sz w:val="32"/>
        </w:rPr>
        <w:t xml:space="preserve">РАБОТЫ </w:t>
      </w:r>
      <w:r w:rsidRPr="005B6084">
        <w:rPr>
          <w:rFonts w:ascii="Times New Roman" w:eastAsia="Times New Roman" w:hAnsi="Times New Roman" w:cs="Times New Roman"/>
          <w:b/>
          <w:color w:val="auto"/>
          <w:sz w:val="40"/>
        </w:rPr>
        <w:t xml:space="preserve">ППО </w:t>
      </w:r>
      <w:r w:rsidRPr="005B6084">
        <w:rPr>
          <w:rFonts w:ascii="Times New Roman" w:eastAsia="Times New Roman" w:hAnsi="Times New Roman" w:cs="Times New Roman"/>
          <w:b/>
          <w:color w:val="auto"/>
          <w:sz w:val="32"/>
        </w:rPr>
        <w:t xml:space="preserve">В </w:t>
      </w:r>
      <w:r w:rsidR="00C136F9" w:rsidRPr="005B6084">
        <w:rPr>
          <w:rFonts w:ascii="Times New Roman" w:eastAsia="Times New Roman" w:hAnsi="Times New Roman" w:cs="Times New Roman"/>
          <w:b/>
          <w:color w:val="auto"/>
          <w:sz w:val="40"/>
        </w:rPr>
        <w:t xml:space="preserve">2024 </w:t>
      </w:r>
      <w:r w:rsidRPr="005B6084">
        <w:rPr>
          <w:rFonts w:ascii="Times New Roman" w:eastAsia="Times New Roman" w:hAnsi="Times New Roman" w:cs="Times New Roman"/>
          <w:b/>
          <w:color w:val="auto"/>
          <w:sz w:val="32"/>
        </w:rPr>
        <w:t>ГОДУ</w:t>
      </w:r>
    </w:p>
    <w:p w:rsidR="0068128A" w:rsidRPr="002F4B21" w:rsidRDefault="00717BB2">
      <w:pPr>
        <w:numPr>
          <w:ilvl w:val="0"/>
          <w:numId w:val="1"/>
        </w:numPr>
        <w:spacing w:after="10" w:line="263" w:lineRule="auto"/>
        <w:ind w:hanging="552"/>
        <w:rPr>
          <w:rFonts w:ascii="Times New Roman" w:hAnsi="Times New Roman" w:cs="Times New Roman"/>
          <w:sz w:val="48"/>
          <w:szCs w:val="48"/>
        </w:rPr>
      </w:pPr>
      <w:r w:rsidRPr="002F4B21">
        <w:rPr>
          <w:rFonts w:ascii="Times New Roman" w:eastAsia="Century Schoolbook" w:hAnsi="Times New Roman" w:cs="Times New Roman"/>
          <w:sz w:val="48"/>
          <w:szCs w:val="48"/>
        </w:rPr>
        <w:t>Организационная работа</w:t>
      </w:r>
    </w:p>
    <w:p w:rsidR="00C136F9" w:rsidRPr="002F4B21" w:rsidRDefault="00717BB2">
      <w:pPr>
        <w:numPr>
          <w:ilvl w:val="0"/>
          <w:numId w:val="1"/>
        </w:numPr>
        <w:spacing w:after="10" w:line="263" w:lineRule="auto"/>
        <w:ind w:hanging="552"/>
        <w:rPr>
          <w:rFonts w:ascii="Times New Roman" w:hAnsi="Times New Roman" w:cs="Times New Roman"/>
          <w:sz w:val="48"/>
          <w:szCs w:val="48"/>
        </w:rPr>
      </w:pPr>
      <w:r w:rsidRPr="002F4B21">
        <w:rPr>
          <w:rFonts w:ascii="Times New Roman" w:eastAsia="Century Schoolbook" w:hAnsi="Times New Roman" w:cs="Times New Roman"/>
          <w:sz w:val="48"/>
          <w:szCs w:val="48"/>
        </w:rPr>
        <w:t>Социальное партнёрство</w:t>
      </w:r>
    </w:p>
    <w:p w:rsidR="0068128A" w:rsidRPr="002F4B21" w:rsidRDefault="00717BB2">
      <w:pPr>
        <w:numPr>
          <w:ilvl w:val="0"/>
          <w:numId w:val="1"/>
        </w:numPr>
        <w:spacing w:after="10" w:line="263" w:lineRule="auto"/>
        <w:ind w:hanging="552"/>
        <w:rPr>
          <w:rFonts w:ascii="Times New Roman" w:hAnsi="Times New Roman" w:cs="Times New Roman"/>
          <w:sz w:val="48"/>
          <w:szCs w:val="48"/>
        </w:rPr>
      </w:pPr>
      <w:r w:rsidRPr="002F4B21">
        <w:rPr>
          <w:rFonts w:ascii="Times New Roman" w:eastAsia="Century Schoolbook" w:hAnsi="Times New Roman" w:cs="Times New Roman"/>
          <w:sz w:val="48"/>
          <w:szCs w:val="48"/>
        </w:rPr>
        <w:t>Охрана труда и здоровья</w:t>
      </w:r>
    </w:p>
    <w:p w:rsidR="0068128A" w:rsidRPr="002F4B21" w:rsidRDefault="00717BB2">
      <w:pPr>
        <w:numPr>
          <w:ilvl w:val="0"/>
          <w:numId w:val="1"/>
        </w:numPr>
        <w:spacing w:after="10" w:line="263" w:lineRule="auto"/>
        <w:ind w:hanging="552"/>
        <w:rPr>
          <w:rFonts w:ascii="Times New Roman" w:hAnsi="Times New Roman" w:cs="Times New Roman"/>
          <w:sz w:val="48"/>
          <w:szCs w:val="48"/>
        </w:rPr>
      </w:pPr>
      <w:r w:rsidRPr="002F4B21">
        <w:rPr>
          <w:rFonts w:ascii="Times New Roman" w:eastAsia="Century Schoolbook" w:hAnsi="Times New Roman" w:cs="Times New Roman"/>
          <w:sz w:val="48"/>
          <w:szCs w:val="48"/>
        </w:rPr>
        <w:t>Культурно-массовая работа</w:t>
      </w:r>
    </w:p>
    <w:p w:rsidR="0068128A" w:rsidRPr="002F4B21" w:rsidRDefault="00717BB2">
      <w:pPr>
        <w:numPr>
          <w:ilvl w:val="0"/>
          <w:numId w:val="1"/>
        </w:numPr>
        <w:spacing w:after="10" w:line="263" w:lineRule="auto"/>
        <w:ind w:hanging="552"/>
        <w:rPr>
          <w:rFonts w:ascii="Times New Roman" w:hAnsi="Times New Roman" w:cs="Times New Roman"/>
          <w:sz w:val="48"/>
          <w:szCs w:val="48"/>
        </w:rPr>
      </w:pPr>
      <w:r w:rsidRPr="002F4B21">
        <w:rPr>
          <w:rFonts w:ascii="Times New Roman" w:eastAsia="Century Schoolbook" w:hAnsi="Times New Roman" w:cs="Times New Roman"/>
          <w:sz w:val="48"/>
          <w:szCs w:val="48"/>
        </w:rPr>
        <w:t>Материальная поддержка членов профсоюза</w:t>
      </w:r>
    </w:p>
    <w:p w:rsidR="0068128A" w:rsidRPr="002F4B21" w:rsidRDefault="00717BB2">
      <w:pPr>
        <w:numPr>
          <w:ilvl w:val="0"/>
          <w:numId w:val="1"/>
        </w:numPr>
        <w:spacing w:after="10" w:line="263" w:lineRule="auto"/>
        <w:ind w:hanging="552"/>
        <w:rPr>
          <w:rFonts w:ascii="Times New Roman" w:hAnsi="Times New Roman" w:cs="Times New Roman"/>
          <w:sz w:val="48"/>
          <w:szCs w:val="48"/>
        </w:rPr>
      </w:pPr>
      <w:r w:rsidRPr="002F4B21">
        <w:rPr>
          <w:rFonts w:ascii="Times New Roman" w:eastAsia="Century Schoolbook" w:hAnsi="Times New Roman" w:cs="Times New Roman"/>
          <w:sz w:val="48"/>
          <w:szCs w:val="48"/>
        </w:rPr>
        <w:t>Работа с молодыми педагогами и ветеранами труда</w:t>
      </w:r>
    </w:p>
    <w:p w:rsidR="0068128A" w:rsidRPr="002F4B21" w:rsidRDefault="00717BB2">
      <w:pPr>
        <w:numPr>
          <w:ilvl w:val="0"/>
          <w:numId w:val="1"/>
        </w:numPr>
        <w:spacing w:after="10" w:line="263" w:lineRule="auto"/>
        <w:ind w:hanging="552"/>
        <w:rPr>
          <w:rFonts w:ascii="Times New Roman" w:hAnsi="Times New Roman" w:cs="Times New Roman"/>
          <w:sz w:val="48"/>
          <w:szCs w:val="48"/>
        </w:rPr>
      </w:pPr>
      <w:r w:rsidRPr="002F4B21">
        <w:rPr>
          <w:rFonts w:ascii="Times New Roman" w:eastAsia="Century Schoolbook" w:hAnsi="Times New Roman" w:cs="Times New Roman"/>
          <w:sz w:val="48"/>
          <w:szCs w:val="48"/>
        </w:rPr>
        <w:t>Оздоровление и отдых членов профсоюза и их семей</w:t>
      </w:r>
    </w:p>
    <w:p w:rsidR="00B52672" w:rsidRPr="002F4B21" w:rsidRDefault="00717BB2">
      <w:pPr>
        <w:numPr>
          <w:ilvl w:val="0"/>
          <w:numId w:val="1"/>
        </w:numPr>
        <w:spacing w:after="10" w:line="263" w:lineRule="auto"/>
        <w:ind w:hanging="552"/>
        <w:rPr>
          <w:rFonts w:ascii="Times New Roman" w:hAnsi="Times New Roman" w:cs="Times New Roman"/>
          <w:sz w:val="48"/>
          <w:szCs w:val="48"/>
        </w:rPr>
      </w:pPr>
      <w:r w:rsidRPr="002F4B21">
        <w:rPr>
          <w:rFonts w:ascii="Times New Roman" w:eastAsia="Century Schoolbook" w:hAnsi="Times New Roman" w:cs="Times New Roman"/>
          <w:sz w:val="48"/>
          <w:szCs w:val="48"/>
        </w:rPr>
        <w:t xml:space="preserve">Обучение членов профсоюза </w:t>
      </w:r>
    </w:p>
    <w:p w:rsidR="0068128A" w:rsidRPr="002F4B21" w:rsidRDefault="00717BB2">
      <w:pPr>
        <w:numPr>
          <w:ilvl w:val="0"/>
          <w:numId w:val="1"/>
        </w:numPr>
        <w:spacing w:after="10" w:line="263" w:lineRule="auto"/>
        <w:ind w:hanging="552"/>
        <w:rPr>
          <w:rFonts w:ascii="Times New Roman" w:hAnsi="Times New Roman" w:cs="Times New Roman"/>
          <w:sz w:val="48"/>
          <w:szCs w:val="48"/>
        </w:rPr>
      </w:pPr>
      <w:r w:rsidRPr="002F4B21">
        <w:rPr>
          <w:rFonts w:ascii="Times New Roman" w:eastAsia="Century Schoolbook" w:hAnsi="Times New Roman" w:cs="Times New Roman"/>
          <w:sz w:val="48"/>
          <w:szCs w:val="48"/>
        </w:rPr>
        <w:t>Информационная работа.</w:t>
      </w:r>
    </w:p>
    <w:p w:rsidR="002F4B21" w:rsidRDefault="002F4B21" w:rsidP="002F4B21">
      <w:pPr>
        <w:spacing w:after="10" w:line="263" w:lineRule="auto"/>
        <w:rPr>
          <w:rFonts w:ascii="Times New Roman" w:eastAsia="Century Schoolbook" w:hAnsi="Times New Roman" w:cs="Times New Roman"/>
          <w:sz w:val="48"/>
          <w:szCs w:val="48"/>
        </w:rPr>
      </w:pPr>
    </w:p>
    <w:p w:rsidR="002F4B21" w:rsidRPr="002F4B21" w:rsidRDefault="002F4B21" w:rsidP="002F4B21">
      <w:pPr>
        <w:spacing w:after="10" w:line="263" w:lineRule="auto"/>
        <w:jc w:val="center"/>
        <w:rPr>
          <w:rFonts w:ascii="Times New Roman" w:hAnsi="Times New Roman" w:cs="Times New Roman"/>
          <w:color w:val="auto"/>
          <w:sz w:val="36"/>
          <w:szCs w:val="36"/>
        </w:rPr>
      </w:pPr>
    </w:p>
    <w:p w:rsidR="0068128A" w:rsidRPr="002F4B21" w:rsidRDefault="00717BB2" w:rsidP="002F4B21">
      <w:pPr>
        <w:spacing w:after="10" w:line="263" w:lineRule="auto"/>
        <w:ind w:left="1396" w:hanging="10"/>
        <w:jc w:val="center"/>
        <w:rPr>
          <w:rFonts w:ascii="Times New Roman" w:hAnsi="Times New Roman" w:cs="Times New Roman"/>
          <w:color w:val="auto"/>
          <w:sz w:val="36"/>
          <w:szCs w:val="36"/>
        </w:rPr>
      </w:pPr>
      <w:r w:rsidRPr="002F4B21">
        <w:rPr>
          <w:rFonts w:ascii="Times New Roman" w:eastAsia="Century Schoolbook" w:hAnsi="Times New Roman" w:cs="Times New Roman"/>
          <w:b/>
          <w:color w:val="auto"/>
          <w:sz w:val="36"/>
          <w:szCs w:val="36"/>
        </w:rPr>
        <w:lastRenderedPageBreak/>
        <w:t>СТАТИЧЕСКИЕ ДАННЫЕ ППО</w:t>
      </w:r>
    </w:p>
    <w:tbl>
      <w:tblPr>
        <w:tblStyle w:val="TableGrid"/>
        <w:tblW w:w="12330" w:type="dxa"/>
        <w:tblInd w:w="-144" w:type="dxa"/>
        <w:tblCellMar>
          <w:top w:w="159" w:type="dxa"/>
          <w:left w:w="144" w:type="dxa"/>
          <w:right w:w="514" w:type="dxa"/>
        </w:tblCellMar>
        <w:tblLook w:val="04A0" w:firstRow="1" w:lastRow="0" w:firstColumn="1" w:lastColumn="0" w:noHBand="0" w:noVBand="1"/>
      </w:tblPr>
      <w:tblGrid>
        <w:gridCol w:w="1080"/>
        <w:gridCol w:w="8438"/>
        <w:gridCol w:w="2812"/>
      </w:tblGrid>
      <w:tr w:rsidR="0068128A">
        <w:trPr>
          <w:trHeight w:val="576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Default="00717BB2"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№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Default="00B52672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 xml:space="preserve">Показатели за 2024 </w:t>
            </w:r>
            <w:r w:rsidR="00717BB2"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год</w:t>
            </w:r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Default="00717BB2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значение</w:t>
            </w:r>
          </w:p>
        </w:tc>
      </w:tr>
      <w:tr w:rsidR="0068128A">
        <w:trPr>
          <w:trHeight w:val="1440"/>
        </w:trPr>
        <w:tc>
          <w:tcPr>
            <w:tcW w:w="10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r>
              <w:rPr>
                <w:rFonts w:ascii="Century Schoolbook" w:eastAsia="Century Schoolbook" w:hAnsi="Century Schoolbook" w:cs="Century Schoolbook"/>
                <w:sz w:val="36"/>
              </w:rPr>
              <w:t>1.</w:t>
            </w:r>
          </w:p>
        </w:tc>
        <w:tc>
          <w:tcPr>
            <w:tcW w:w="84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 xml:space="preserve">Количество работающих в организации в том числе педагогических работников, чел. из них молодёжи до 35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36"/>
              </w:rPr>
              <w:t>лет,чел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36"/>
              </w:rPr>
              <w:t>.</w:t>
            </w:r>
          </w:p>
        </w:tc>
        <w:tc>
          <w:tcPr>
            <w:tcW w:w="28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B52672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18</w:t>
            </w:r>
          </w:p>
          <w:p w:rsidR="0068128A" w:rsidRDefault="00B52672" w:rsidP="00B52672">
            <w:pPr>
              <w:ind w:left="1"/>
              <w:rPr>
                <w:rFonts w:ascii="Century Schoolbook" w:eastAsia="Century Schoolbook" w:hAnsi="Century Schoolbook" w:cs="Century Schoolbook"/>
                <w:sz w:val="36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8</w:t>
            </w:r>
          </w:p>
          <w:p w:rsidR="00B52672" w:rsidRPr="00B52672" w:rsidRDefault="00B52672" w:rsidP="00B52672">
            <w:pPr>
              <w:ind w:left="1"/>
              <w:rPr>
                <w:lang w:val="en-US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en-US"/>
              </w:rPr>
              <w:t>1</w:t>
            </w:r>
          </w:p>
        </w:tc>
      </w:tr>
      <w:tr w:rsidR="0068128A">
        <w:trPr>
          <w:trHeight w:val="1872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r>
              <w:rPr>
                <w:rFonts w:ascii="Century Schoolbook" w:eastAsia="Century Schoolbook" w:hAnsi="Century Schoolbook" w:cs="Century Schoolbook"/>
                <w:sz w:val="36"/>
              </w:rPr>
              <w:t>2.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spacing w:line="239" w:lineRule="auto"/>
              <w:ind w:left="1" w:right="1788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 xml:space="preserve">Численность членов профсоюза -из них </w:t>
            </w:r>
            <w:proofErr w:type="spellStart"/>
            <w:proofErr w:type="gramStart"/>
            <w:r>
              <w:rPr>
                <w:rFonts w:ascii="Century Schoolbook" w:eastAsia="Century Schoolbook" w:hAnsi="Century Schoolbook" w:cs="Century Schoolbook"/>
                <w:sz w:val="36"/>
              </w:rPr>
              <w:t>работающих,чел</w:t>
            </w:r>
            <w:proofErr w:type="spellEnd"/>
            <w:r>
              <w:rPr>
                <w:rFonts w:ascii="Century Schoolbook" w:eastAsia="Century Schoolbook" w:hAnsi="Century Schoolbook" w:cs="Century Schoolbook"/>
                <w:sz w:val="36"/>
              </w:rPr>
              <w:t>.</w:t>
            </w:r>
            <w:proofErr w:type="gramEnd"/>
          </w:p>
          <w:p w:rsidR="0068128A" w:rsidRDefault="00717BB2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-членов профсоюза неработающих пенсионеров</w:t>
            </w:r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35A97" w:rsidRDefault="00635A97">
            <w:pPr>
              <w:spacing w:line="239" w:lineRule="auto"/>
              <w:ind w:left="1" w:right="1353"/>
              <w:rPr>
                <w:rFonts w:ascii="Century Schoolbook" w:eastAsia="Century Schoolbook" w:hAnsi="Century Schoolbook" w:cs="Century Schoolbook"/>
                <w:sz w:val="36"/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21</w:t>
            </w:r>
          </w:p>
          <w:p w:rsidR="0068128A" w:rsidRDefault="00CF6187">
            <w:pPr>
              <w:spacing w:line="239" w:lineRule="auto"/>
              <w:ind w:left="1" w:right="1353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19</w:t>
            </w:r>
          </w:p>
          <w:p w:rsidR="0068128A" w:rsidRPr="00CF6187" w:rsidRDefault="00CF6187">
            <w:pPr>
              <w:ind w:left="1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2</w:t>
            </w:r>
          </w:p>
        </w:tc>
      </w:tr>
      <w:tr w:rsidR="0068128A">
        <w:trPr>
          <w:trHeight w:val="1008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r>
              <w:rPr>
                <w:rFonts w:ascii="Century Schoolbook" w:eastAsia="Century Schoolbook" w:hAnsi="Century Schoolbook" w:cs="Century Schoolbook"/>
                <w:sz w:val="36"/>
              </w:rPr>
              <w:t>3.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ind w:left="1" w:right="713"/>
              <w:jc w:val="both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 xml:space="preserve">Охват  профсоюзным членством Принято в </w:t>
            </w:r>
            <w:proofErr w:type="spellStart"/>
            <w:r>
              <w:rPr>
                <w:rFonts w:ascii="Century Schoolbook" w:eastAsia="Century Schoolbook" w:hAnsi="Century Schoolbook" w:cs="Century Schoolbook"/>
                <w:sz w:val="36"/>
              </w:rPr>
              <w:t>профсоюз,чел</w:t>
            </w:r>
            <w:proofErr w:type="spellEnd"/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100%</w:t>
            </w:r>
          </w:p>
          <w:p w:rsidR="0068128A" w:rsidRDefault="00CF6187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0</w:t>
            </w:r>
          </w:p>
        </w:tc>
      </w:tr>
      <w:tr w:rsidR="0068128A">
        <w:trPr>
          <w:trHeight w:val="576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r>
              <w:rPr>
                <w:rFonts w:ascii="Century Schoolbook" w:eastAsia="Century Schoolbook" w:hAnsi="Century Schoolbook" w:cs="Century Schoolbook"/>
                <w:sz w:val="36"/>
              </w:rPr>
              <w:t>4.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Общее количество профсоюзного актива</w:t>
            </w:r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7</w:t>
            </w:r>
          </w:p>
        </w:tc>
      </w:tr>
      <w:tr w:rsidR="0068128A">
        <w:trPr>
          <w:trHeight w:val="576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r>
              <w:rPr>
                <w:rFonts w:ascii="Century Schoolbook" w:eastAsia="Century Schoolbook" w:hAnsi="Century Schoolbook" w:cs="Century Schoolbook"/>
                <w:sz w:val="36"/>
              </w:rPr>
              <w:t>5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717BB2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Ветераны 70 и более</w:t>
            </w:r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68128A" w:rsidRDefault="00CF6187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6</w:t>
            </w:r>
          </w:p>
        </w:tc>
      </w:tr>
      <w:tr w:rsidR="0068128A">
        <w:trPr>
          <w:trHeight w:val="576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r>
              <w:rPr>
                <w:rFonts w:ascii="Century Schoolbook" w:eastAsia="Century Schoolbook" w:hAnsi="Century Schoolbook" w:cs="Century Schoolbook"/>
                <w:sz w:val="36"/>
              </w:rPr>
              <w:t>6</w:t>
            </w:r>
          </w:p>
        </w:tc>
        <w:tc>
          <w:tcPr>
            <w:tcW w:w="84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717BB2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Ветераны до 70</w:t>
            </w:r>
          </w:p>
        </w:tc>
        <w:tc>
          <w:tcPr>
            <w:tcW w:w="28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68128A" w:rsidRDefault="00BD0426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5</w:t>
            </w:r>
          </w:p>
        </w:tc>
      </w:tr>
    </w:tbl>
    <w:p w:rsidR="0068128A" w:rsidRPr="002F4B21" w:rsidRDefault="00717BB2">
      <w:pPr>
        <w:spacing w:after="323"/>
        <w:ind w:right="1"/>
        <w:jc w:val="center"/>
        <w:rPr>
          <w:color w:val="auto"/>
          <w:sz w:val="40"/>
          <w:szCs w:val="40"/>
        </w:rPr>
      </w:pPr>
      <w:r w:rsidRPr="002F4B21">
        <w:rPr>
          <w:rFonts w:ascii="Times New Roman" w:eastAsia="Times New Roman" w:hAnsi="Times New Roman" w:cs="Times New Roman"/>
          <w:b/>
          <w:color w:val="auto"/>
          <w:sz w:val="40"/>
          <w:szCs w:val="40"/>
        </w:rPr>
        <w:lastRenderedPageBreak/>
        <w:t>ОРГАНИЗАЦИОННАЯ</w:t>
      </w:r>
      <w:r w:rsidR="002F4B21">
        <w:rPr>
          <w:rFonts w:ascii="Times New Roman" w:eastAsia="Times New Roman" w:hAnsi="Times New Roman" w:cs="Times New Roman"/>
          <w:b/>
          <w:color w:val="auto"/>
          <w:sz w:val="40"/>
          <w:szCs w:val="40"/>
        </w:rPr>
        <w:t xml:space="preserve"> </w:t>
      </w:r>
      <w:r w:rsidRPr="002F4B21">
        <w:rPr>
          <w:rFonts w:ascii="Times New Roman" w:eastAsia="Times New Roman" w:hAnsi="Times New Roman" w:cs="Times New Roman"/>
          <w:b/>
          <w:color w:val="auto"/>
          <w:sz w:val="40"/>
          <w:szCs w:val="40"/>
        </w:rPr>
        <w:t>РАБОТА</w:t>
      </w:r>
    </w:p>
    <w:p w:rsidR="0068128A" w:rsidRPr="002F4B21" w:rsidRDefault="00717BB2">
      <w:pPr>
        <w:numPr>
          <w:ilvl w:val="0"/>
          <w:numId w:val="1"/>
        </w:numPr>
        <w:spacing w:after="142" w:line="228" w:lineRule="auto"/>
        <w:ind w:hanging="552"/>
        <w:rPr>
          <w:rFonts w:ascii="Times New Roman" w:hAnsi="Times New Roman" w:cs="Times New Roman"/>
        </w:rPr>
      </w:pPr>
      <w:r w:rsidRPr="002F4B21">
        <w:rPr>
          <w:rFonts w:ascii="Times New Roman" w:eastAsia="Century Schoolbook" w:hAnsi="Times New Roman" w:cs="Times New Roman"/>
          <w:sz w:val="48"/>
        </w:rPr>
        <w:t>Проведение профсоюзных собраний</w:t>
      </w:r>
    </w:p>
    <w:p w:rsidR="0068128A" w:rsidRPr="002F4B21" w:rsidRDefault="00717BB2">
      <w:pPr>
        <w:numPr>
          <w:ilvl w:val="0"/>
          <w:numId w:val="1"/>
        </w:numPr>
        <w:spacing w:after="142" w:line="228" w:lineRule="auto"/>
        <w:ind w:hanging="552"/>
        <w:rPr>
          <w:rFonts w:ascii="Times New Roman" w:hAnsi="Times New Roman" w:cs="Times New Roman"/>
        </w:rPr>
      </w:pPr>
      <w:r w:rsidRPr="002F4B21">
        <w:rPr>
          <w:rFonts w:ascii="Times New Roman" w:eastAsia="Century Schoolbook" w:hAnsi="Times New Roman" w:cs="Times New Roman"/>
          <w:sz w:val="48"/>
        </w:rPr>
        <w:t>Заседания профсоюзного комитета</w:t>
      </w:r>
    </w:p>
    <w:p w:rsidR="0068128A" w:rsidRPr="002F4B21" w:rsidRDefault="00717BB2">
      <w:pPr>
        <w:numPr>
          <w:ilvl w:val="0"/>
          <w:numId w:val="1"/>
        </w:numPr>
        <w:spacing w:after="142" w:line="228" w:lineRule="auto"/>
        <w:ind w:hanging="552"/>
        <w:rPr>
          <w:rFonts w:ascii="Times New Roman" w:hAnsi="Times New Roman" w:cs="Times New Roman"/>
        </w:rPr>
      </w:pPr>
      <w:r w:rsidRPr="002F4B21">
        <w:rPr>
          <w:rFonts w:ascii="Times New Roman" w:eastAsia="Century Schoolbook" w:hAnsi="Times New Roman" w:cs="Times New Roman"/>
          <w:sz w:val="48"/>
        </w:rPr>
        <w:t>Организация работы комиссии по различным направлениям</w:t>
      </w:r>
    </w:p>
    <w:p w:rsidR="0068128A" w:rsidRPr="002F4B21" w:rsidRDefault="00717BB2">
      <w:pPr>
        <w:numPr>
          <w:ilvl w:val="0"/>
          <w:numId w:val="1"/>
        </w:numPr>
        <w:spacing w:after="142" w:line="228" w:lineRule="auto"/>
        <w:ind w:hanging="552"/>
        <w:rPr>
          <w:rFonts w:ascii="Times New Roman" w:hAnsi="Times New Roman" w:cs="Times New Roman"/>
        </w:rPr>
      </w:pPr>
      <w:r w:rsidRPr="002F4B21">
        <w:rPr>
          <w:rFonts w:ascii="Times New Roman" w:eastAsia="Century Schoolbook" w:hAnsi="Times New Roman" w:cs="Times New Roman"/>
          <w:sz w:val="48"/>
        </w:rPr>
        <w:t>Участие в конкурсах,</w:t>
      </w:r>
      <w:r w:rsidR="00101107" w:rsidRPr="002F4B21">
        <w:rPr>
          <w:rFonts w:ascii="Times New Roman" w:eastAsia="Century Schoolbook" w:hAnsi="Times New Roman" w:cs="Times New Roman"/>
          <w:sz w:val="48"/>
          <w:lang w:val="tt-RU"/>
        </w:rPr>
        <w:t xml:space="preserve"> </w:t>
      </w:r>
      <w:r w:rsidRPr="002F4B21">
        <w:rPr>
          <w:rFonts w:ascii="Times New Roman" w:eastAsia="Century Schoolbook" w:hAnsi="Times New Roman" w:cs="Times New Roman"/>
          <w:sz w:val="48"/>
        </w:rPr>
        <w:t xml:space="preserve">смотрах, </w:t>
      </w:r>
      <w:proofErr w:type="gramStart"/>
      <w:r w:rsidRPr="002F4B21">
        <w:rPr>
          <w:rFonts w:ascii="Times New Roman" w:eastAsia="Century Schoolbook" w:hAnsi="Times New Roman" w:cs="Times New Roman"/>
          <w:sz w:val="48"/>
        </w:rPr>
        <w:t>фестивалях</w:t>
      </w:r>
      <w:proofErr w:type="gramEnd"/>
      <w:r w:rsidRPr="002F4B21">
        <w:rPr>
          <w:rFonts w:ascii="Times New Roman" w:eastAsia="Century Schoolbook" w:hAnsi="Times New Roman" w:cs="Times New Roman"/>
          <w:sz w:val="48"/>
        </w:rPr>
        <w:t xml:space="preserve"> инициируемых ТПО</w:t>
      </w:r>
    </w:p>
    <w:p w:rsidR="0068128A" w:rsidRPr="002F4B21" w:rsidRDefault="00717BB2">
      <w:pPr>
        <w:numPr>
          <w:ilvl w:val="0"/>
          <w:numId w:val="1"/>
        </w:numPr>
        <w:spacing w:after="142" w:line="228" w:lineRule="auto"/>
        <w:ind w:hanging="552"/>
        <w:rPr>
          <w:rFonts w:ascii="Times New Roman" w:hAnsi="Times New Roman" w:cs="Times New Roman"/>
        </w:rPr>
      </w:pPr>
      <w:r w:rsidRPr="002F4B21">
        <w:rPr>
          <w:rFonts w:ascii="Times New Roman" w:eastAsia="Century Schoolbook" w:hAnsi="Times New Roman" w:cs="Times New Roman"/>
          <w:sz w:val="48"/>
        </w:rPr>
        <w:t>Праздничные концерты с приглашением ветеранов педагогического труда</w:t>
      </w:r>
    </w:p>
    <w:p w:rsidR="0068128A" w:rsidRPr="002F4B21" w:rsidRDefault="00717BB2">
      <w:pPr>
        <w:numPr>
          <w:ilvl w:val="0"/>
          <w:numId w:val="1"/>
        </w:numPr>
        <w:spacing w:after="142" w:line="228" w:lineRule="auto"/>
        <w:ind w:hanging="552"/>
        <w:rPr>
          <w:rFonts w:ascii="Times New Roman" w:hAnsi="Times New Roman" w:cs="Times New Roman"/>
        </w:rPr>
      </w:pPr>
      <w:r w:rsidRPr="002F4B21">
        <w:rPr>
          <w:rFonts w:ascii="Times New Roman" w:eastAsia="Century Schoolbook" w:hAnsi="Times New Roman" w:cs="Times New Roman"/>
          <w:sz w:val="48"/>
        </w:rPr>
        <w:t>Экскурсионная работа, поездки</w:t>
      </w:r>
    </w:p>
    <w:p w:rsidR="00BD0426" w:rsidRPr="002F4B21" w:rsidRDefault="00BD0426" w:rsidP="00BD0426">
      <w:pPr>
        <w:spacing w:after="142" w:line="228" w:lineRule="auto"/>
        <w:rPr>
          <w:rFonts w:ascii="Times New Roman" w:eastAsia="Century Schoolbook" w:hAnsi="Times New Roman" w:cs="Times New Roman"/>
          <w:sz w:val="48"/>
        </w:rPr>
      </w:pPr>
    </w:p>
    <w:p w:rsidR="00307EAB" w:rsidRDefault="00307EAB" w:rsidP="00307EAB">
      <w:pPr>
        <w:spacing w:after="253" w:line="265" w:lineRule="auto"/>
        <w:ind w:right="4"/>
        <w:rPr>
          <w:rFonts w:ascii="Times New Roman" w:eastAsia="Times New Roman" w:hAnsi="Times New Roman" w:cs="Times New Roman"/>
          <w:color w:val="FF0000"/>
          <w:sz w:val="36"/>
          <w:szCs w:val="36"/>
        </w:rPr>
      </w:pPr>
    </w:p>
    <w:p w:rsidR="00307EAB" w:rsidRDefault="00307EAB" w:rsidP="00307EAB">
      <w:pPr>
        <w:spacing w:after="253" w:line="265" w:lineRule="auto"/>
        <w:ind w:right="4"/>
        <w:rPr>
          <w:rFonts w:ascii="Times New Roman" w:eastAsia="Times New Roman" w:hAnsi="Times New Roman" w:cs="Times New Roman"/>
          <w:color w:val="FF0000"/>
          <w:sz w:val="36"/>
          <w:szCs w:val="36"/>
        </w:rPr>
      </w:pPr>
    </w:p>
    <w:p w:rsidR="0068128A" w:rsidRPr="002F4B21" w:rsidRDefault="00717BB2" w:rsidP="00307EAB">
      <w:pPr>
        <w:spacing w:after="253" w:line="265" w:lineRule="auto"/>
        <w:ind w:right="4"/>
        <w:jc w:val="center"/>
        <w:rPr>
          <w:b/>
          <w:color w:val="auto"/>
          <w:sz w:val="36"/>
          <w:szCs w:val="36"/>
        </w:rPr>
      </w:pPr>
      <w:r w:rsidRPr="002F4B21">
        <w:rPr>
          <w:rFonts w:ascii="Times New Roman" w:eastAsia="Times New Roman" w:hAnsi="Times New Roman" w:cs="Times New Roman"/>
          <w:b/>
          <w:color w:val="auto"/>
          <w:sz w:val="36"/>
          <w:szCs w:val="36"/>
        </w:rPr>
        <w:lastRenderedPageBreak/>
        <w:t>ПРОИЗВОДСТВЕННАЯ РАБОТА</w:t>
      </w:r>
    </w:p>
    <w:p w:rsidR="0068128A" w:rsidRDefault="00717BB2">
      <w:pPr>
        <w:numPr>
          <w:ilvl w:val="0"/>
          <w:numId w:val="1"/>
        </w:numPr>
        <w:spacing w:after="98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Мероприятия по контролю за исполнением действия Коллективного договора</w:t>
      </w:r>
    </w:p>
    <w:p w:rsidR="0068128A" w:rsidRDefault="00717BB2">
      <w:pPr>
        <w:numPr>
          <w:ilvl w:val="0"/>
          <w:numId w:val="1"/>
        </w:numPr>
        <w:spacing w:after="97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 xml:space="preserve">Участие в разработке и согласование локальных актов, списков сотрудников, </w:t>
      </w:r>
      <w:proofErr w:type="gramStart"/>
      <w:r>
        <w:rPr>
          <w:rFonts w:ascii="Century Schoolbook" w:eastAsia="Century Schoolbook" w:hAnsi="Century Schoolbook" w:cs="Century Schoolbook"/>
          <w:sz w:val="48"/>
        </w:rPr>
        <w:t>представленных  к</w:t>
      </w:r>
      <w:proofErr w:type="gramEnd"/>
      <w:r>
        <w:rPr>
          <w:rFonts w:ascii="Century Schoolbook" w:eastAsia="Century Schoolbook" w:hAnsi="Century Schoolbook" w:cs="Century Schoolbook"/>
          <w:sz w:val="48"/>
        </w:rPr>
        <w:t xml:space="preserve"> премированию, к наградам, согласование должностных инструкций работников</w:t>
      </w:r>
    </w:p>
    <w:p w:rsidR="0068128A" w:rsidRDefault="00717BB2">
      <w:pPr>
        <w:numPr>
          <w:ilvl w:val="0"/>
          <w:numId w:val="1"/>
        </w:numPr>
        <w:spacing w:after="95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Участие в работе комиссии по аттестации педагогов на соответствие занимаемой должности</w:t>
      </w:r>
    </w:p>
    <w:p w:rsidR="0068128A" w:rsidRDefault="00717BB2">
      <w:pPr>
        <w:numPr>
          <w:ilvl w:val="0"/>
          <w:numId w:val="1"/>
        </w:numPr>
        <w:spacing w:after="83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Согласование инструкций по охране труда</w:t>
      </w:r>
    </w:p>
    <w:p w:rsidR="004C59B9" w:rsidRPr="004C59B9" w:rsidRDefault="00717BB2">
      <w:pPr>
        <w:numPr>
          <w:ilvl w:val="0"/>
          <w:numId w:val="1"/>
        </w:numPr>
        <w:spacing w:after="382" w:line="228" w:lineRule="auto"/>
        <w:ind w:hanging="552"/>
      </w:pPr>
      <w:r>
        <w:rPr>
          <w:rFonts w:ascii="Century Schoolbook" w:eastAsia="Century Schoolbook" w:hAnsi="Century Schoolbook" w:cs="Century Schoolbook"/>
          <w:sz w:val="48"/>
        </w:rPr>
        <w:t>Участие в организации периодических медицинских осмотров</w:t>
      </w:r>
    </w:p>
    <w:p w:rsidR="0068128A" w:rsidRDefault="00717BB2" w:rsidP="004C59B9">
      <w:pPr>
        <w:spacing w:after="382" w:line="228" w:lineRule="auto"/>
        <w:ind w:left="552"/>
        <w:jc w:val="center"/>
        <w:rPr>
          <w:rFonts w:ascii="Times New Roman" w:eastAsia="Times New Roman" w:hAnsi="Times New Roman" w:cs="Times New Roman"/>
          <w:b/>
          <w:color w:val="auto"/>
          <w:sz w:val="44"/>
          <w:szCs w:val="44"/>
        </w:rPr>
      </w:pPr>
      <w:r w:rsidRPr="002F4B21">
        <w:rPr>
          <w:rFonts w:ascii="Times New Roman" w:eastAsia="Times New Roman" w:hAnsi="Times New Roman" w:cs="Times New Roman"/>
          <w:b/>
          <w:color w:val="auto"/>
          <w:sz w:val="44"/>
          <w:szCs w:val="44"/>
        </w:rPr>
        <w:lastRenderedPageBreak/>
        <w:t>ИНФОРМАЦИОННАЯ РАБОТА</w:t>
      </w:r>
    </w:p>
    <w:p w:rsidR="002F4B21" w:rsidRPr="002F4B21" w:rsidRDefault="002F4B21" w:rsidP="004C59B9">
      <w:pPr>
        <w:spacing w:after="382" w:line="228" w:lineRule="auto"/>
        <w:ind w:left="552"/>
        <w:jc w:val="center"/>
        <w:rPr>
          <w:b/>
          <w:color w:val="auto"/>
          <w:sz w:val="44"/>
          <w:szCs w:val="44"/>
        </w:rPr>
      </w:pPr>
    </w:p>
    <w:p w:rsidR="0068128A" w:rsidRDefault="00717BB2">
      <w:pPr>
        <w:numPr>
          <w:ilvl w:val="0"/>
          <w:numId w:val="1"/>
        </w:numPr>
        <w:spacing w:after="116" w:line="252" w:lineRule="auto"/>
        <w:ind w:hanging="552"/>
      </w:pPr>
      <w:r>
        <w:rPr>
          <w:rFonts w:ascii="Times New Roman" w:eastAsia="Times New Roman" w:hAnsi="Times New Roman" w:cs="Times New Roman"/>
          <w:sz w:val="48"/>
        </w:rPr>
        <w:t>На сайте образовательной организации- страница «Профком», где отражены все направления деятельности ППО</w:t>
      </w:r>
    </w:p>
    <w:p w:rsidR="0068128A" w:rsidRDefault="00307EAB">
      <w:pPr>
        <w:numPr>
          <w:ilvl w:val="0"/>
          <w:numId w:val="1"/>
        </w:numPr>
        <w:spacing w:after="0"/>
        <w:ind w:hanging="552"/>
      </w:pPr>
      <w:r>
        <w:rPr>
          <w:rFonts w:ascii="Times New Roman" w:eastAsia="Times New Roman" w:hAnsi="Times New Roman" w:cs="Times New Roman"/>
          <w:sz w:val="48"/>
        </w:rPr>
        <w:t xml:space="preserve"> </w:t>
      </w:r>
      <w:r w:rsidR="00717BB2">
        <w:rPr>
          <w:rFonts w:ascii="Times New Roman" w:eastAsia="Times New Roman" w:hAnsi="Times New Roman" w:cs="Times New Roman"/>
          <w:sz w:val="48"/>
        </w:rPr>
        <w:t xml:space="preserve">«Профсоюзный огонёк» приложение к газете </w:t>
      </w:r>
    </w:p>
    <w:p w:rsidR="0068128A" w:rsidRDefault="00717BB2">
      <w:pPr>
        <w:spacing w:after="100"/>
        <w:ind w:left="442" w:hanging="10"/>
        <w:jc w:val="both"/>
      </w:pPr>
      <w:r>
        <w:rPr>
          <w:rFonts w:ascii="Times New Roman" w:eastAsia="Times New Roman" w:hAnsi="Times New Roman" w:cs="Times New Roman"/>
          <w:sz w:val="48"/>
        </w:rPr>
        <w:t>«Ярмарка»</w:t>
      </w:r>
    </w:p>
    <w:p w:rsidR="0068128A" w:rsidRDefault="00717BB2">
      <w:pPr>
        <w:numPr>
          <w:ilvl w:val="0"/>
          <w:numId w:val="1"/>
        </w:numPr>
        <w:spacing w:after="161"/>
        <w:ind w:hanging="552"/>
      </w:pPr>
      <w:r>
        <w:rPr>
          <w:rFonts w:ascii="Times New Roman" w:eastAsia="Times New Roman" w:hAnsi="Times New Roman" w:cs="Times New Roman"/>
          <w:sz w:val="48"/>
        </w:rPr>
        <w:t>Газета «Новое слово»</w:t>
      </w:r>
    </w:p>
    <w:p w:rsidR="0068128A" w:rsidRDefault="00717BB2">
      <w:pPr>
        <w:numPr>
          <w:ilvl w:val="0"/>
          <w:numId w:val="1"/>
        </w:numPr>
        <w:spacing w:after="100"/>
        <w:ind w:hanging="552"/>
      </w:pPr>
      <w:r>
        <w:rPr>
          <w:rFonts w:ascii="Times New Roman" w:eastAsia="Times New Roman" w:hAnsi="Times New Roman" w:cs="Times New Roman"/>
          <w:sz w:val="48"/>
        </w:rPr>
        <w:t>Газета «</w:t>
      </w:r>
      <w:r w:rsidR="00307EAB">
        <w:rPr>
          <w:rFonts w:ascii="Times New Roman" w:eastAsia="Times New Roman" w:hAnsi="Times New Roman" w:cs="Times New Roman"/>
          <w:sz w:val="48"/>
          <w:lang w:val="tt-RU"/>
        </w:rPr>
        <w:t>Профсоюзная среда</w:t>
      </w:r>
      <w:r>
        <w:rPr>
          <w:rFonts w:ascii="Times New Roman" w:eastAsia="Times New Roman" w:hAnsi="Times New Roman" w:cs="Times New Roman"/>
          <w:sz w:val="48"/>
        </w:rPr>
        <w:t>»</w:t>
      </w:r>
    </w:p>
    <w:p w:rsidR="0068128A" w:rsidRPr="002F4B21" w:rsidRDefault="00717BB2">
      <w:pPr>
        <w:pStyle w:val="1"/>
        <w:spacing w:after="1027" w:line="259" w:lineRule="auto"/>
        <w:ind w:left="0" w:right="7" w:firstLine="0"/>
        <w:jc w:val="center"/>
        <w:rPr>
          <w:color w:val="auto"/>
        </w:rPr>
      </w:pPr>
      <w:r w:rsidRPr="002F4B21">
        <w:rPr>
          <w:rFonts w:ascii="Century Schoolbook" w:eastAsia="Century Schoolbook" w:hAnsi="Century Schoolbook" w:cs="Century Schoolbook"/>
          <w:color w:val="auto"/>
          <w:sz w:val="60"/>
        </w:rPr>
        <w:lastRenderedPageBreak/>
        <w:t>О</w:t>
      </w:r>
      <w:r w:rsidRPr="002F4B21">
        <w:rPr>
          <w:rFonts w:ascii="Century Schoolbook" w:eastAsia="Century Schoolbook" w:hAnsi="Century Schoolbook" w:cs="Century Schoolbook"/>
          <w:color w:val="auto"/>
          <w:sz w:val="48"/>
        </w:rPr>
        <w:t>ЗДОРОВЛЕНИЕ</w:t>
      </w:r>
    </w:p>
    <w:p w:rsidR="004C59B9" w:rsidRPr="004C59B9" w:rsidRDefault="00717BB2" w:rsidP="00B041F1">
      <w:pPr>
        <w:numPr>
          <w:ilvl w:val="0"/>
          <w:numId w:val="2"/>
        </w:numPr>
        <w:spacing w:after="100"/>
        <w:ind w:hanging="432"/>
        <w:jc w:val="both"/>
      </w:pPr>
      <w:r w:rsidRPr="004C59B9">
        <w:rPr>
          <w:rFonts w:ascii="Times New Roman" w:eastAsia="Times New Roman" w:hAnsi="Times New Roman" w:cs="Times New Roman"/>
          <w:sz w:val="48"/>
        </w:rPr>
        <w:t xml:space="preserve">Среди приоритетных направлений социальной политики Профсоюза является программа оздоровления работников и их детей. </w:t>
      </w:r>
    </w:p>
    <w:p w:rsidR="0068128A" w:rsidRDefault="00717BB2" w:rsidP="00B041F1">
      <w:pPr>
        <w:numPr>
          <w:ilvl w:val="0"/>
          <w:numId w:val="2"/>
        </w:numPr>
        <w:spacing w:after="100"/>
        <w:ind w:hanging="432"/>
        <w:jc w:val="both"/>
      </w:pPr>
      <w:r w:rsidRPr="004C59B9">
        <w:rPr>
          <w:rFonts w:ascii="Times New Roman" w:eastAsia="Times New Roman" w:hAnsi="Times New Roman" w:cs="Times New Roman"/>
          <w:sz w:val="48"/>
        </w:rPr>
        <w:t>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  <w:r w:rsidR="00715F83" w:rsidRPr="00715F83">
        <w:rPr>
          <w:rFonts w:ascii="Times New Roman" w:eastAsia="Times New Roman" w:hAnsi="Times New Roman" w:cs="Times New Roman"/>
          <w:sz w:val="48"/>
        </w:rPr>
        <w:t xml:space="preserve"> </w:t>
      </w:r>
      <w:r w:rsidR="00715F83">
        <w:rPr>
          <w:rFonts w:ascii="Times New Roman" w:eastAsia="Times New Roman" w:hAnsi="Times New Roman" w:cs="Times New Roman"/>
          <w:sz w:val="48"/>
        </w:rPr>
        <w:t>В 2024 году по программе оздоровления членов профсоюза два сотрудника получили путёвку в санатории с 40% скидкой</w:t>
      </w:r>
      <w:r w:rsidR="00715F83">
        <w:rPr>
          <w:rFonts w:ascii="Times New Roman" w:eastAsia="Times New Roman" w:hAnsi="Times New Roman" w:cs="Times New Roman"/>
          <w:sz w:val="48"/>
          <w:lang w:val="tt-RU"/>
        </w:rPr>
        <w:t>.</w:t>
      </w:r>
    </w:p>
    <w:p w:rsidR="0068128A" w:rsidRDefault="0068128A">
      <w:pPr>
        <w:spacing w:after="870"/>
        <w:ind w:left="-190" w:right="-95"/>
      </w:pPr>
    </w:p>
    <w:p w:rsidR="0068128A" w:rsidRDefault="00717BB2">
      <w:pPr>
        <w:spacing w:after="62"/>
        <w:ind w:left="-190" w:right="-822"/>
      </w:pPr>
      <w:r>
        <w:rPr>
          <w:noProof/>
        </w:rPr>
        <w:lastRenderedPageBreak/>
        <w:drawing>
          <wp:inline distT="0" distB="0" distL="0" distR="0">
            <wp:extent cx="7929372" cy="1427988"/>
            <wp:effectExtent l="0" t="0" r="0" b="0"/>
            <wp:docPr id="481" name="Picture 4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Picture 48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929372" cy="1427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128A" w:rsidRDefault="00717BB2">
      <w:pPr>
        <w:numPr>
          <w:ilvl w:val="0"/>
          <w:numId w:val="2"/>
        </w:numPr>
        <w:spacing w:after="121" w:line="216" w:lineRule="auto"/>
        <w:ind w:hanging="432"/>
        <w:jc w:val="both"/>
      </w:pPr>
      <w:proofErr w:type="spellStart"/>
      <w:r>
        <w:rPr>
          <w:rFonts w:ascii="Century Schoolbook" w:eastAsia="Century Schoolbook" w:hAnsi="Century Schoolbook" w:cs="Century Schoolbook"/>
          <w:sz w:val="44"/>
        </w:rPr>
        <w:t>Совкомбанк</w:t>
      </w:r>
      <w:proofErr w:type="spellEnd"/>
      <w:r>
        <w:rPr>
          <w:rFonts w:ascii="Century Schoolbook" w:eastAsia="Century Schoolbook" w:hAnsi="Century Schoolbook" w:cs="Century Schoolbook"/>
          <w:sz w:val="44"/>
        </w:rPr>
        <w:t xml:space="preserve"> и Татарстанская республиканская организация Общероссийского Профсоюза образования заключили договор о сотрудничестве. Теперь все желающие члены Профсоюза могут оформить карту рассрочки Халва с логотипом Общероссийского Профсоюза образования и получать выгодные предложения от банка. Например, дополнительно один месяц рассрочки к покупкам, а также дополнительный </w:t>
      </w:r>
      <w:proofErr w:type="spellStart"/>
      <w:r>
        <w:rPr>
          <w:rFonts w:ascii="Century Schoolbook" w:eastAsia="Century Schoolbook" w:hAnsi="Century Schoolbook" w:cs="Century Schoolbook"/>
          <w:sz w:val="44"/>
        </w:rPr>
        <w:t>кешбэк</w:t>
      </w:r>
      <w:proofErr w:type="spellEnd"/>
      <w:r>
        <w:rPr>
          <w:rFonts w:ascii="Century Schoolbook" w:eastAsia="Century Schoolbook" w:hAnsi="Century Schoolbook" w:cs="Century Schoolbook"/>
          <w:sz w:val="44"/>
        </w:rPr>
        <w:t>.</w:t>
      </w:r>
    </w:p>
    <w:p w:rsidR="0068128A" w:rsidRDefault="00717BB2">
      <w:pPr>
        <w:numPr>
          <w:ilvl w:val="0"/>
          <w:numId w:val="2"/>
        </w:numPr>
        <w:spacing w:after="121" w:line="216" w:lineRule="auto"/>
        <w:ind w:hanging="432"/>
        <w:jc w:val="both"/>
      </w:pPr>
      <w:r>
        <w:rPr>
          <w:rFonts w:ascii="Century Schoolbook" w:eastAsia="Century Schoolbook" w:hAnsi="Century Schoolbook" w:cs="Century Schoolbook"/>
          <w:sz w:val="44"/>
        </w:rPr>
        <w:t xml:space="preserve">Карту Халва члены Профсоюза могут получить бесплатно. Платить за ее обслуживание тоже не </w:t>
      </w:r>
      <w:r>
        <w:rPr>
          <w:rFonts w:ascii="Century Schoolbook" w:eastAsia="Century Schoolbook" w:hAnsi="Century Schoolbook" w:cs="Century Schoolbook"/>
          <w:sz w:val="44"/>
        </w:rPr>
        <w:lastRenderedPageBreak/>
        <w:t xml:space="preserve">нужно. Подробнее о преимуществе держателям карты расскажут менеджеры банка. </w:t>
      </w:r>
    </w:p>
    <w:p w:rsidR="0068128A" w:rsidRDefault="00EF27E4">
      <w:pPr>
        <w:numPr>
          <w:ilvl w:val="0"/>
          <w:numId w:val="2"/>
        </w:numPr>
        <w:spacing w:after="121" w:line="216" w:lineRule="auto"/>
        <w:ind w:hanging="432"/>
        <w:jc w:val="both"/>
      </w:pPr>
      <w:r>
        <w:rPr>
          <w:rFonts w:ascii="Century Schoolbook" w:eastAsia="Century Schoolbook" w:hAnsi="Century Schoolbook" w:cs="Century Schoolbook"/>
          <w:sz w:val="44"/>
        </w:rPr>
        <w:t>У одного члена</w:t>
      </w:r>
      <w:r w:rsidR="00717BB2">
        <w:rPr>
          <w:rFonts w:ascii="Century Schoolbook" w:eastAsia="Century Schoolbook" w:hAnsi="Century Schoolbook" w:cs="Century Schoolbook"/>
          <w:sz w:val="44"/>
        </w:rPr>
        <w:t xml:space="preserve"> профсоюза имеется карта «Халва»</w:t>
      </w:r>
    </w:p>
    <w:p w:rsidR="00982456" w:rsidRPr="002F4B21" w:rsidRDefault="00717BB2" w:rsidP="004A5DF0">
      <w:pPr>
        <w:spacing w:after="929" w:line="265" w:lineRule="auto"/>
        <w:ind w:left="10" w:right="4" w:hanging="10"/>
        <w:jc w:val="center"/>
        <w:rPr>
          <w:rFonts w:ascii="Times New Roman" w:eastAsia="Times New Roman" w:hAnsi="Times New Roman" w:cs="Times New Roman"/>
          <w:b/>
          <w:color w:val="auto"/>
          <w:sz w:val="44"/>
          <w:szCs w:val="44"/>
        </w:rPr>
      </w:pPr>
      <w:r w:rsidRPr="002F4B21">
        <w:rPr>
          <w:rFonts w:ascii="Times New Roman" w:eastAsia="Times New Roman" w:hAnsi="Times New Roman" w:cs="Times New Roman"/>
          <w:b/>
          <w:color w:val="auto"/>
          <w:sz w:val="44"/>
          <w:szCs w:val="44"/>
        </w:rPr>
        <w:t>ФИНАНСОВАЯ РАБОТ</w:t>
      </w:r>
      <w:bookmarkStart w:id="0" w:name="_GoBack"/>
      <w:bookmarkEnd w:id="0"/>
      <w:r w:rsidRPr="002F4B21">
        <w:rPr>
          <w:rFonts w:ascii="Times New Roman" w:eastAsia="Times New Roman" w:hAnsi="Times New Roman" w:cs="Times New Roman"/>
          <w:b/>
          <w:color w:val="auto"/>
          <w:sz w:val="44"/>
          <w:szCs w:val="44"/>
        </w:rPr>
        <w:t>А</w:t>
      </w:r>
    </w:p>
    <w:p w:rsidR="0068128A" w:rsidRPr="00982456" w:rsidRDefault="00717BB2">
      <w:pPr>
        <w:numPr>
          <w:ilvl w:val="0"/>
          <w:numId w:val="2"/>
        </w:numPr>
        <w:spacing w:after="0" w:line="235" w:lineRule="auto"/>
        <w:ind w:hanging="432"/>
        <w:jc w:val="both"/>
      </w:pPr>
      <w:r>
        <w:rPr>
          <w:rFonts w:ascii="Times New Roman" w:eastAsia="Times New Roman" w:hAnsi="Times New Roman" w:cs="Times New Roman"/>
          <w:sz w:val="44"/>
        </w:rPr>
        <w:t xml:space="preserve">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</w:t>
      </w:r>
      <w:r>
        <w:rPr>
          <w:rFonts w:ascii="Times New Roman" w:eastAsia="Times New Roman" w:hAnsi="Times New Roman" w:cs="Times New Roman"/>
          <w:sz w:val="44"/>
        </w:rPr>
        <w:lastRenderedPageBreak/>
        <w:t>комитета Профсоюзному комитету есть, над чем работать. Расходы производились в соответствии с Положением о материальной помощи и решениями профкома из денежных средств нашей профсоюзной организации).</w:t>
      </w:r>
    </w:p>
    <w:p w:rsidR="00982456" w:rsidRPr="002F4B21" w:rsidRDefault="00982456" w:rsidP="002F4B21">
      <w:pPr>
        <w:spacing w:after="0" w:line="235" w:lineRule="auto"/>
        <w:ind w:left="432"/>
        <w:jc w:val="center"/>
        <w:rPr>
          <w:color w:val="auto"/>
        </w:rPr>
      </w:pPr>
    </w:p>
    <w:p w:rsidR="0068128A" w:rsidRPr="002F4B21" w:rsidRDefault="00717BB2" w:rsidP="002F4B21">
      <w:pPr>
        <w:spacing w:after="0"/>
        <w:ind w:left="1976" w:hanging="10"/>
        <w:jc w:val="center"/>
        <w:rPr>
          <w:rFonts w:ascii="Times New Roman" w:hAnsi="Times New Roman" w:cs="Times New Roman"/>
          <w:b/>
          <w:color w:val="auto"/>
          <w:sz w:val="36"/>
          <w:szCs w:val="36"/>
        </w:rPr>
      </w:pPr>
      <w:r w:rsidRPr="002F4B21">
        <w:rPr>
          <w:rFonts w:ascii="Times New Roman" w:eastAsia="Century Schoolbook" w:hAnsi="Times New Roman" w:cs="Times New Roman"/>
          <w:b/>
          <w:color w:val="auto"/>
          <w:sz w:val="36"/>
          <w:szCs w:val="36"/>
        </w:rPr>
        <w:t>ФИНАНСОВАЯ ОТЧЁТНОСТЬ</w:t>
      </w:r>
    </w:p>
    <w:tbl>
      <w:tblPr>
        <w:tblStyle w:val="TableGrid"/>
        <w:tblW w:w="12717" w:type="dxa"/>
        <w:tblInd w:w="-144" w:type="dxa"/>
        <w:tblCellMar>
          <w:top w:w="159" w:type="dxa"/>
          <w:left w:w="144" w:type="dxa"/>
          <w:right w:w="218" w:type="dxa"/>
        </w:tblCellMar>
        <w:tblLook w:val="04A0" w:firstRow="1" w:lastRow="0" w:firstColumn="1" w:lastColumn="0" w:noHBand="0" w:noVBand="1"/>
      </w:tblPr>
      <w:tblGrid>
        <w:gridCol w:w="6551"/>
        <w:gridCol w:w="4418"/>
        <w:gridCol w:w="1748"/>
      </w:tblGrid>
      <w:tr w:rsidR="0068128A" w:rsidTr="007773BB">
        <w:trPr>
          <w:trHeight w:val="1008"/>
        </w:trPr>
        <w:tc>
          <w:tcPr>
            <w:tcW w:w="660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Default="00717BB2"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Материальная помощь</w:t>
            </w:r>
          </w:p>
        </w:tc>
        <w:tc>
          <w:tcPr>
            <w:tcW w:w="44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Default="00717BB2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Сколько человек</w:t>
            </w:r>
          </w:p>
        </w:tc>
        <w:tc>
          <w:tcPr>
            <w:tcW w:w="164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E8637"/>
          </w:tcPr>
          <w:p w:rsidR="0068128A" w:rsidRPr="00FE77EC" w:rsidRDefault="00717BB2">
            <w:pPr>
              <w:ind w:left="2"/>
              <w:jc w:val="both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Сумма</w:t>
            </w:r>
            <w:r w:rsidR="00FE77EC"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  <w:lang w:val="tt-RU"/>
              </w:rPr>
              <w:t>,</w:t>
            </w:r>
          </w:p>
          <w:p w:rsidR="0068128A" w:rsidRDefault="00717BB2" w:rsidP="00FE77EC"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 xml:space="preserve"> </w:t>
            </w:r>
            <w:proofErr w:type="spellStart"/>
            <w:r>
              <w:rPr>
                <w:rFonts w:ascii="Century Schoolbook" w:eastAsia="Century Schoolbook" w:hAnsi="Century Schoolbook" w:cs="Century Schoolbook"/>
                <w:b/>
                <w:color w:val="FFFFFF"/>
                <w:sz w:val="36"/>
              </w:rPr>
              <w:t>руб</w:t>
            </w:r>
            <w:proofErr w:type="spellEnd"/>
          </w:p>
        </w:tc>
      </w:tr>
      <w:tr w:rsidR="007773BB" w:rsidTr="007773BB">
        <w:trPr>
          <w:trHeight w:val="576"/>
        </w:trPr>
        <w:tc>
          <w:tcPr>
            <w:tcW w:w="66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7773BB" w:rsidRDefault="007773BB" w:rsidP="007773BB">
            <w:r>
              <w:rPr>
                <w:rFonts w:ascii="Times New Roman" w:eastAsia="Times New Roman" w:hAnsi="Times New Roman" w:cs="Times New Roman"/>
                <w:b/>
                <w:sz w:val="32"/>
              </w:rPr>
              <w:t>Поздравление 23.02 и 08.03. 22</w:t>
            </w:r>
          </w:p>
        </w:tc>
        <w:tc>
          <w:tcPr>
            <w:tcW w:w="4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7773BB" w:rsidRDefault="007773BB" w:rsidP="007773BB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21</w:t>
            </w:r>
          </w:p>
        </w:tc>
        <w:tc>
          <w:tcPr>
            <w:tcW w:w="1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7773BB" w:rsidRPr="000C1C7B" w:rsidRDefault="007773BB" w:rsidP="007773BB">
            <w:pPr>
              <w:ind w:left="2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4200</w:t>
            </w:r>
          </w:p>
        </w:tc>
      </w:tr>
      <w:tr w:rsidR="007773BB" w:rsidTr="00C20F09">
        <w:trPr>
          <w:trHeight w:val="576"/>
        </w:trPr>
        <w:tc>
          <w:tcPr>
            <w:tcW w:w="660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  <w:vAlign w:val="center"/>
          </w:tcPr>
          <w:p w:rsidR="007773BB" w:rsidRDefault="007773BB" w:rsidP="007773BB">
            <w:r>
              <w:rPr>
                <w:rFonts w:ascii="Times New Roman" w:eastAsia="Times New Roman" w:hAnsi="Times New Roman" w:cs="Times New Roman"/>
                <w:b/>
                <w:sz w:val="32"/>
              </w:rPr>
              <w:t>День учителя и день пожилых</w:t>
            </w:r>
          </w:p>
        </w:tc>
        <w:tc>
          <w:tcPr>
            <w:tcW w:w="44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7773BB" w:rsidRPr="000C1C7B" w:rsidRDefault="007773BB" w:rsidP="007773BB">
            <w:pPr>
              <w:ind w:left="1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17</w:t>
            </w:r>
          </w:p>
        </w:tc>
        <w:tc>
          <w:tcPr>
            <w:tcW w:w="164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7773BB" w:rsidRPr="000C1C7B" w:rsidRDefault="007773BB" w:rsidP="007773BB">
            <w:pPr>
              <w:ind w:left="2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5100</w:t>
            </w:r>
          </w:p>
        </w:tc>
      </w:tr>
      <w:tr w:rsidR="007773BB" w:rsidTr="0096685C">
        <w:trPr>
          <w:trHeight w:val="894"/>
        </w:trPr>
        <w:tc>
          <w:tcPr>
            <w:tcW w:w="66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  <w:vAlign w:val="center"/>
          </w:tcPr>
          <w:p w:rsidR="007773BB" w:rsidRDefault="007773BB" w:rsidP="007773BB">
            <w:r>
              <w:rPr>
                <w:rFonts w:ascii="Times New Roman" w:eastAsia="Times New Roman" w:hAnsi="Times New Roman" w:cs="Times New Roman"/>
                <w:b/>
                <w:sz w:val="32"/>
              </w:rPr>
              <w:t>Новогодние подарки</w:t>
            </w:r>
          </w:p>
        </w:tc>
        <w:tc>
          <w:tcPr>
            <w:tcW w:w="4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7773BB" w:rsidRDefault="007773BB" w:rsidP="007773BB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18</w:t>
            </w:r>
          </w:p>
        </w:tc>
        <w:tc>
          <w:tcPr>
            <w:tcW w:w="1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7773BB" w:rsidRPr="000C1C7B" w:rsidRDefault="007773BB" w:rsidP="007773BB">
            <w:pPr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12600</w:t>
            </w:r>
          </w:p>
        </w:tc>
      </w:tr>
      <w:tr w:rsidR="007773BB" w:rsidTr="007773BB">
        <w:trPr>
          <w:trHeight w:val="576"/>
        </w:trPr>
        <w:tc>
          <w:tcPr>
            <w:tcW w:w="66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7773BB" w:rsidRDefault="007773BB" w:rsidP="007773BB">
            <w:r>
              <w:rPr>
                <w:rFonts w:ascii="Century Schoolbook" w:eastAsia="Century Schoolbook" w:hAnsi="Century Schoolbook" w:cs="Century Schoolbook"/>
                <w:sz w:val="36"/>
              </w:rPr>
              <w:t>МП на оздоровление</w:t>
            </w:r>
          </w:p>
        </w:tc>
        <w:tc>
          <w:tcPr>
            <w:tcW w:w="4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7773BB" w:rsidRDefault="007773BB" w:rsidP="007773BB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2</w:t>
            </w:r>
          </w:p>
        </w:tc>
        <w:tc>
          <w:tcPr>
            <w:tcW w:w="1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7773BB" w:rsidRDefault="007773BB" w:rsidP="007773BB">
            <w:pPr>
              <w:ind w:left="2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1000</w:t>
            </w:r>
          </w:p>
        </w:tc>
      </w:tr>
      <w:tr w:rsidR="007773BB" w:rsidTr="007773BB">
        <w:trPr>
          <w:trHeight w:val="912"/>
        </w:trPr>
        <w:tc>
          <w:tcPr>
            <w:tcW w:w="66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7773BB" w:rsidRDefault="007773BB" w:rsidP="007773BB">
            <w:r>
              <w:rPr>
                <w:rFonts w:ascii="Times New Roman" w:eastAsia="Times New Roman" w:hAnsi="Times New Roman" w:cs="Times New Roman"/>
                <w:b/>
                <w:sz w:val="32"/>
              </w:rPr>
              <w:t>МП в связи со смертью родственников члена Профсоюза</w:t>
            </w:r>
          </w:p>
        </w:tc>
        <w:tc>
          <w:tcPr>
            <w:tcW w:w="4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7773BB" w:rsidRDefault="007773BB" w:rsidP="007773BB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1</w:t>
            </w:r>
          </w:p>
        </w:tc>
        <w:tc>
          <w:tcPr>
            <w:tcW w:w="1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D9CE"/>
          </w:tcPr>
          <w:p w:rsidR="007773BB" w:rsidRPr="007C7264" w:rsidRDefault="007773BB" w:rsidP="007773BB">
            <w:pPr>
              <w:ind w:left="2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1000</w:t>
            </w:r>
          </w:p>
        </w:tc>
      </w:tr>
      <w:tr w:rsidR="007773BB" w:rsidTr="007773BB">
        <w:trPr>
          <w:trHeight w:val="576"/>
        </w:trPr>
        <w:tc>
          <w:tcPr>
            <w:tcW w:w="66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  <w:vAlign w:val="center"/>
          </w:tcPr>
          <w:p w:rsidR="007773BB" w:rsidRDefault="007773BB" w:rsidP="007773BB">
            <w:r>
              <w:rPr>
                <w:rFonts w:ascii="Times New Roman" w:eastAsia="Times New Roman" w:hAnsi="Times New Roman" w:cs="Times New Roman"/>
                <w:b/>
                <w:sz w:val="32"/>
              </w:rPr>
              <w:lastRenderedPageBreak/>
              <w:t>итого</w:t>
            </w:r>
          </w:p>
        </w:tc>
        <w:tc>
          <w:tcPr>
            <w:tcW w:w="4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7773BB" w:rsidRDefault="007773BB" w:rsidP="007773BB">
            <w:pPr>
              <w:ind w:left="1"/>
            </w:pPr>
            <w:r>
              <w:rPr>
                <w:rFonts w:ascii="Century Schoolbook" w:eastAsia="Century Schoolbook" w:hAnsi="Century Schoolbook" w:cs="Century Schoolbook"/>
                <w:sz w:val="36"/>
              </w:rPr>
              <w:t>59</w:t>
            </w:r>
          </w:p>
        </w:tc>
        <w:tc>
          <w:tcPr>
            <w:tcW w:w="1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DE8"/>
          </w:tcPr>
          <w:p w:rsidR="007773BB" w:rsidRPr="00153BE2" w:rsidRDefault="007773BB" w:rsidP="007773BB">
            <w:pPr>
              <w:ind w:left="2"/>
              <w:rPr>
                <w:lang w:val="tt-RU"/>
              </w:rPr>
            </w:pPr>
            <w:r>
              <w:rPr>
                <w:rFonts w:ascii="Century Schoolbook" w:eastAsia="Century Schoolbook" w:hAnsi="Century Schoolbook" w:cs="Century Schoolbook"/>
                <w:sz w:val="36"/>
                <w:lang w:val="tt-RU"/>
              </w:rPr>
              <w:t>23900</w:t>
            </w:r>
          </w:p>
        </w:tc>
      </w:tr>
    </w:tbl>
    <w:p w:rsidR="0068128A" w:rsidRDefault="00717BB2">
      <w:pPr>
        <w:spacing w:after="0"/>
        <w:ind w:right="4"/>
        <w:jc w:val="center"/>
      </w:pPr>
      <w:r>
        <w:rPr>
          <w:rFonts w:ascii="Century Schoolbook" w:eastAsia="Century Schoolbook" w:hAnsi="Century Schoolbook" w:cs="Century Schoolbook"/>
          <w:color w:val="FF0000"/>
          <w:sz w:val="60"/>
        </w:rPr>
        <w:t>Ц</w:t>
      </w:r>
      <w:r>
        <w:rPr>
          <w:rFonts w:ascii="Century Schoolbook" w:eastAsia="Century Schoolbook" w:hAnsi="Century Schoolbook" w:cs="Century Schoolbook"/>
          <w:color w:val="FF0000"/>
          <w:sz w:val="48"/>
        </w:rPr>
        <w:t xml:space="preserve">ЕЛИ И ЗАДАЧИ НА </w:t>
      </w:r>
      <w:r w:rsidR="007C7264">
        <w:rPr>
          <w:rFonts w:ascii="Century Schoolbook" w:eastAsia="Century Schoolbook" w:hAnsi="Century Schoolbook" w:cs="Century Schoolbook"/>
          <w:color w:val="FF0000"/>
          <w:sz w:val="60"/>
        </w:rPr>
        <w:t>202</w:t>
      </w:r>
      <w:r w:rsidR="007C7264">
        <w:rPr>
          <w:rFonts w:ascii="Century Schoolbook" w:eastAsia="Century Schoolbook" w:hAnsi="Century Schoolbook" w:cs="Century Schoolbook"/>
          <w:color w:val="FF0000"/>
          <w:sz w:val="60"/>
          <w:lang w:val="tt-RU"/>
        </w:rPr>
        <w:t>5</w:t>
      </w:r>
      <w:r>
        <w:rPr>
          <w:rFonts w:ascii="Century Schoolbook" w:eastAsia="Century Schoolbook" w:hAnsi="Century Schoolbook" w:cs="Century Schoolbook"/>
          <w:color w:val="FF0000"/>
          <w:sz w:val="60"/>
        </w:rPr>
        <w:t xml:space="preserve"> </w:t>
      </w:r>
      <w:r>
        <w:rPr>
          <w:rFonts w:ascii="Century Schoolbook" w:eastAsia="Century Schoolbook" w:hAnsi="Century Schoolbook" w:cs="Century Schoolbook"/>
          <w:color w:val="FF0000"/>
          <w:sz w:val="48"/>
        </w:rPr>
        <w:t>ГОД</w:t>
      </w:r>
    </w:p>
    <w:p w:rsidR="0068128A" w:rsidRDefault="00717BB2">
      <w:pPr>
        <w:numPr>
          <w:ilvl w:val="0"/>
          <w:numId w:val="2"/>
        </w:numPr>
        <w:spacing w:after="115" w:line="248" w:lineRule="auto"/>
        <w:ind w:hanging="432"/>
        <w:jc w:val="both"/>
      </w:pPr>
      <w:r>
        <w:rPr>
          <w:rFonts w:ascii="Times New Roman" w:eastAsia="Times New Roman" w:hAnsi="Times New Roman" w:cs="Times New Roman"/>
          <w:sz w:val="36"/>
        </w:rPr>
        <w:t>Подводя итоги проведенной работы за прошедший год, профсоюзная организация планирует уделять особое внимание следующим направ</w:t>
      </w:r>
      <w:r w:rsidR="009B48A9">
        <w:rPr>
          <w:rFonts w:ascii="Times New Roman" w:eastAsia="Times New Roman" w:hAnsi="Times New Roman" w:cs="Times New Roman"/>
          <w:sz w:val="36"/>
        </w:rPr>
        <w:t>лениям своей деятельности в 2025</w:t>
      </w:r>
      <w:r>
        <w:rPr>
          <w:rFonts w:ascii="Times New Roman" w:eastAsia="Times New Roman" w:hAnsi="Times New Roman" w:cs="Times New Roman"/>
          <w:sz w:val="36"/>
        </w:rPr>
        <w:t>году:</w:t>
      </w:r>
    </w:p>
    <w:p w:rsidR="0068128A" w:rsidRDefault="00717BB2">
      <w:pPr>
        <w:tabs>
          <w:tab w:val="center" w:pos="4850"/>
        </w:tabs>
        <w:spacing w:after="115" w:line="248" w:lineRule="auto"/>
        <w:ind w:left="-15"/>
      </w:pPr>
      <w:r>
        <w:rPr>
          <w:rFonts w:ascii="Times New Roman" w:eastAsia="Times New Roman" w:hAnsi="Times New Roman" w:cs="Times New Roman"/>
          <w:sz w:val="36"/>
        </w:rPr>
        <w:t>·</w:t>
      </w:r>
      <w:r>
        <w:rPr>
          <w:rFonts w:ascii="Times New Roman" w:eastAsia="Times New Roman" w:hAnsi="Times New Roman" w:cs="Times New Roman"/>
          <w:sz w:val="36"/>
        </w:rPr>
        <w:tab/>
        <w:t>продолжать работу по привлечению новых членов;</w:t>
      </w:r>
    </w:p>
    <w:p w:rsidR="0068128A" w:rsidRDefault="00717BB2">
      <w:pPr>
        <w:tabs>
          <w:tab w:val="center" w:pos="4327"/>
        </w:tabs>
        <w:spacing w:after="115" w:line="248" w:lineRule="auto"/>
        <w:ind w:left="-15"/>
      </w:pPr>
      <w:r>
        <w:rPr>
          <w:rFonts w:ascii="Times New Roman" w:eastAsia="Times New Roman" w:hAnsi="Times New Roman" w:cs="Times New Roman"/>
          <w:sz w:val="36"/>
        </w:rPr>
        <w:t>·</w:t>
      </w:r>
      <w:r>
        <w:rPr>
          <w:rFonts w:ascii="Times New Roman" w:eastAsia="Times New Roman" w:hAnsi="Times New Roman" w:cs="Times New Roman"/>
          <w:sz w:val="36"/>
        </w:rPr>
        <w:tab/>
        <w:t>повышать престиж профсоюзного членства;</w:t>
      </w:r>
    </w:p>
    <w:p w:rsidR="0068128A" w:rsidRDefault="00717BB2">
      <w:pPr>
        <w:tabs>
          <w:tab w:val="center" w:pos="4371"/>
        </w:tabs>
        <w:spacing w:after="115" w:line="248" w:lineRule="auto"/>
        <w:ind w:left="-15"/>
      </w:pPr>
      <w:r>
        <w:rPr>
          <w:rFonts w:ascii="Times New Roman" w:eastAsia="Times New Roman" w:hAnsi="Times New Roman" w:cs="Times New Roman"/>
          <w:sz w:val="36"/>
        </w:rPr>
        <w:t>·</w:t>
      </w:r>
      <w:r>
        <w:rPr>
          <w:rFonts w:ascii="Times New Roman" w:eastAsia="Times New Roman" w:hAnsi="Times New Roman" w:cs="Times New Roman"/>
          <w:sz w:val="36"/>
        </w:rPr>
        <w:tab/>
        <w:t>развивать систему социального партнерства;</w:t>
      </w:r>
    </w:p>
    <w:p w:rsidR="0068128A" w:rsidRDefault="00717BB2">
      <w:pPr>
        <w:tabs>
          <w:tab w:val="center" w:pos="4037"/>
        </w:tabs>
        <w:spacing w:after="86" w:line="248" w:lineRule="auto"/>
        <w:ind w:left="-15"/>
      </w:pPr>
      <w:r>
        <w:rPr>
          <w:rFonts w:ascii="Times New Roman" w:eastAsia="Times New Roman" w:hAnsi="Times New Roman" w:cs="Times New Roman"/>
          <w:sz w:val="36"/>
        </w:rPr>
        <w:t>·</w:t>
      </w:r>
      <w:r>
        <w:rPr>
          <w:rFonts w:ascii="Times New Roman" w:eastAsia="Times New Roman" w:hAnsi="Times New Roman" w:cs="Times New Roman"/>
          <w:sz w:val="36"/>
        </w:rPr>
        <w:tab/>
        <w:t>создавать благоприятные условия труда;</w:t>
      </w:r>
    </w:p>
    <w:p w:rsidR="0068128A" w:rsidRDefault="00717BB2">
      <w:pPr>
        <w:spacing w:after="91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36"/>
        </w:rPr>
        <w:t>· уделять пристальное внимание работе с молодыми педагогами и ветеранами педагогического труда.</w:t>
      </w:r>
    </w:p>
    <w:p w:rsidR="0068128A" w:rsidRDefault="00717BB2">
      <w:pPr>
        <w:numPr>
          <w:ilvl w:val="0"/>
          <w:numId w:val="2"/>
        </w:numPr>
        <w:spacing w:after="91" w:line="248" w:lineRule="auto"/>
        <w:ind w:hanging="432"/>
        <w:jc w:val="both"/>
      </w:pPr>
      <w:r>
        <w:rPr>
          <w:rFonts w:ascii="Times New Roman" w:eastAsia="Times New Roman" w:hAnsi="Times New Roman" w:cs="Times New Roman"/>
          <w:sz w:val="36"/>
        </w:rPr>
        <w:t>А также профсоюзная организация ставит перед собой с</w:t>
      </w:r>
      <w:r w:rsidR="009B48A9">
        <w:rPr>
          <w:rFonts w:ascii="Times New Roman" w:eastAsia="Times New Roman" w:hAnsi="Times New Roman" w:cs="Times New Roman"/>
          <w:sz w:val="36"/>
        </w:rPr>
        <w:t>ледующие основные задачи на 2025</w:t>
      </w:r>
      <w:r>
        <w:rPr>
          <w:rFonts w:ascii="Times New Roman" w:eastAsia="Times New Roman" w:hAnsi="Times New Roman" w:cs="Times New Roman"/>
          <w:sz w:val="36"/>
        </w:rPr>
        <w:t xml:space="preserve"> год:</w:t>
      </w:r>
    </w:p>
    <w:p w:rsidR="0068128A" w:rsidRDefault="00717BB2">
      <w:pPr>
        <w:spacing w:after="90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36"/>
        </w:rPr>
        <w:t>· усилить работу по повышению стабильности и эффективности финансовой деятельности ППО;</w:t>
      </w:r>
    </w:p>
    <w:p w:rsidR="0068128A" w:rsidRDefault="00717BB2">
      <w:pPr>
        <w:spacing w:after="115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36"/>
        </w:rPr>
        <w:lastRenderedPageBreak/>
        <w:t>· 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9B48A9" w:rsidRPr="00FE77EC" w:rsidRDefault="00717BB2" w:rsidP="00FE77EC">
      <w:pPr>
        <w:spacing w:after="115" w:line="248" w:lineRule="auto"/>
        <w:ind w:left="-5" w:hanging="10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>· реализовывать новые формы работы с молодыми педагогами; · повышать активность участия сотрудников в культурно -досуговых и спортивных мероприятиях.</w:t>
      </w:r>
    </w:p>
    <w:p w:rsidR="00715F83" w:rsidRPr="00715F83" w:rsidRDefault="00715F83" w:rsidP="00715F83">
      <w:pPr>
        <w:keepNext/>
        <w:keepLines/>
        <w:spacing w:after="268"/>
        <w:ind w:left="2375" w:hanging="10"/>
        <w:outlineLvl w:val="3"/>
        <w:rPr>
          <w:rFonts w:ascii="Century Schoolbook" w:eastAsia="Century Schoolbook" w:hAnsi="Century Schoolbook" w:cs="Century Schoolbook"/>
          <w:color w:val="575F6D"/>
          <w:sz w:val="48"/>
        </w:rPr>
      </w:pPr>
      <w:r w:rsidRPr="00715F83">
        <w:rPr>
          <w:rFonts w:ascii="Century Schoolbook" w:eastAsia="Century Schoolbook" w:hAnsi="Century Schoolbook" w:cs="Century Schoolbook"/>
          <w:color w:val="575F6D"/>
          <w:sz w:val="60"/>
        </w:rPr>
        <w:t xml:space="preserve">2025 </w:t>
      </w:r>
      <w:r w:rsidRPr="00715F83">
        <w:rPr>
          <w:rFonts w:ascii="Century Schoolbook" w:eastAsia="Century Schoolbook" w:hAnsi="Century Schoolbook" w:cs="Century Schoolbook"/>
          <w:color w:val="575F6D"/>
          <w:sz w:val="48"/>
        </w:rPr>
        <w:t xml:space="preserve">ГОД В </w:t>
      </w:r>
      <w:r w:rsidRPr="00715F83">
        <w:rPr>
          <w:rFonts w:ascii="Century Schoolbook" w:eastAsia="Century Schoolbook" w:hAnsi="Century Schoolbook" w:cs="Century Schoolbook"/>
          <w:color w:val="575F6D"/>
          <w:sz w:val="60"/>
        </w:rPr>
        <w:t>П</w:t>
      </w:r>
      <w:r w:rsidRPr="00715F83">
        <w:rPr>
          <w:rFonts w:ascii="Century Schoolbook" w:eastAsia="Century Schoolbook" w:hAnsi="Century Schoolbook" w:cs="Century Schoolbook"/>
          <w:color w:val="575F6D"/>
          <w:sz w:val="48"/>
        </w:rPr>
        <w:t>РОФСОЮЗЕ</w:t>
      </w:r>
    </w:p>
    <w:p w:rsidR="00715F83" w:rsidRPr="002F4B21" w:rsidRDefault="00715F83" w:rsidP="00715F83">
      <w:pPr>
        <w:spacing w:after="47"/>
        <w:ind w:left="6438"/>
        <w:rPr>
          <w:sz w:val="32"/>
          <w:szCs w:val="32"/>
        </w:rPr>
      </w:pPr>
      <w:r w:rsidRPr="002F4B21">
        <w:rPr>
          <w:rFonts w:ascii="Times New Roman" w:eastAsia="Times New Roman" w:hAnsi="Times New Roman" w:cs="Times New Roman"/>
          <w:color w:val="FF0000"/>
          <w:sz w:val="32"/>
          <w:szCs w:val="32"/>
        </w:rPr>
        <w:t>2025 год- Год защитника Отечества</w:t>
      </w:r>
    </w:p>
    <w:p w:rsidR="00422DB4" w:rsidRDefault="00715F83" w:rsidP="00715F83">
      <w:pPr>
        <w:spacing w:after="30" w:line="216" w:lineRule="auto"/>
        <w:ind w:left="852" w:hanging="442"/>
        <w:rPr>
          <w:rFonts w:ascii="Times New Roman" w:eastAsia="Times New Roman" w:hAnsi="Times New Roman" w:cs="Times New Roman"/>
          <w:sz w:val="28"/>
        </w:rPr>
      </w:pPr>
      <w:r w:rsidRPr="00715F83">
        <w:rPr>
          <w:noProof/>
        </w:rPr>
        <w:drawing>
          <wp:anchor distT="0" distB="0" distL="114300" distR="114300" simplePos="0" relativeHeight="251664384" behindDoc="0" locked="0" layoutInCell="1" allowOverlap="0" wp14:anchorId="7BF17F58" wp14:editId="7AAF47EE">
            <wp:simplePos x="0" y="0"/>
            <wp:positionH relativeFrom="column">
              <wp:posOffset>260604</wp:posOffset>
            </wp:positionH>
            <wp:positionV relativeFrom="paragraph">
              <wp:posOffset>785528</wp:posOffset>
            </wp:positionV>
            <wp:extent cx="2953512" cy="2133600"/>
            <wp:effectExtent l="0" t="0" r="0" b="0"/>
            <wp:wrapSquare wrapText="bothSides"/>
            <wp:docPr id="1" name="Picture 8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" name="Picture 89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53512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15F83">
        <w:rPr>
          <w:rFonts w:ascii="Wingdings" w:eastAsia="Wingdings" w:hAnsi="Wingdings" w:cs="Wingdings"/>
          <w:color w:val="FE8637"/>
          <w:sz w:val="20"/>
        </w:rPr>
        <w:t></w:t>
      </w:r>
      <w:r w:rsidRPr="00715F83">
        <w:rPr>
          <w:rFonts w:ascii="Wingdings" w:eastAsia="Wingdings" w:hAnsi="Wingdings" w:cs="Wingdings"/>
          <w:color w:val="FE8637"/>
          <w:sz w:val="20"/>
        </w:rPr>
        <w:t></w:t>
      </w:r>
      <w:r w:rsidRPr="00715F83">
        <w:rPr>
          <w:rFonts w:ascii="Times New Roman" w:eastAsia="Times New Roman" w:hAnsi="Times New Roman" w:cs="Times New Roman"/>
          <w:sz w:val="28"/>
        </w:rPr>
        <w:t>Наступивший 2025 год в России будет посвящен 80-</w:t>
      </w:r>
      <w:r w:rsidR="00422DB4">
        <w:rPr>
          <w:rFonts w:ascii="Times New Roman" w:eastAsia="Times New Roman" w:hAnsi="Times New Roman" w:cs="Times New Roman"/>
          <w:sz w:val="28"/>
        </w:rPr>
        <w:t>летию Победы в Великой</w:t>
      </w:r>
    </w:p>
    <w:p w:rsidR="00715F83" w:rsidRPr="00715F83" w:rsidRDefault="00715F83" w:rsidP="00715F83">
      <w:pPr>
        <w:spacing w:after="30" w:line="216" w:lineRule="auto"/>
        <w:ind w:left="852" w:hanging="442"/>
      </w:pPr>
      <w:r w:rsidRPr="00715F83">
        <w:rPr>
          <w:rFonts w:ascii="Times New Roman" w:eastAsia="Times New Roman" w:hAnsi="Times New Roman" w:cs="Times New Roman"/>
          <w:sz w:val="28"/>
        </w:rPr>
        <w:t xml:space="preserve">Отечественной войне и борьбе с нацизмом на международном уровне. Утвержден логотип Года России 80-летия Великой Победы. За основу взят монумент «Родина-мать зовет!» на Мамаевом кургане в Волгограде. Логотип включает в себя георгиевскую ленту, слово «Победа» и цифру «80». Также разработан </w:t>
      </w:r>
      <w:proofErr w:type="spellStart"/>
      <w:r w:rsidRPr="00715F83">
        <w:rPr>
          <w:rFonts w:ascii="Times New Roman" w:eastAsia="Times New Roman" w:hAnsi="Times New Roman" w:cs="Times New Roman"/>
          <w:sz w:val="28"/>
        </w:rPr>
        <w:t>бренбук</w:t>
      </w:r>
      <w:proofErr w:type="spellEnd"/>
      <w:r w:rsidRPr="00715F83">
        <w:rPr>
          <w:rFonts w:ascii="Times New Roman" w:eastAsia="Times New Roman" w:hAnsi="Times New Roman" w:cs="Times New Roman"/>
          <w:sz w:val="28"/>
        </w:rPr>
        <w:t xml:space="preserve"> Года 80-летия Победы.</w:t>
      </w:r>
    </w:p>
    <w:p w:rsidR="00715F83" w:rsidRPr="00715F83" w:rsidRDefault="00715F83" w:rsidP="00715F83">
      <w:pPr>
        <w:spacing w:after="30" w:line="216" w:lineRule="auto"/>
        <w:ind w:left="410"/>
      </w:pPr>
      <w:r w:rsidRPr="00715F83">
        <w:rPr>
          <w:rFonts w:ascii="Times New Roman" w:eastAsia="Times New Roman" w:hAnsi="Times New Roman" w:cs="Times New Roman"/>
          <w:sz w:val="28"/>
        </w:rPr>
        <w:t>Весь следующий год культурно-массовые мероприятия, приуроченные к теме года, будут носить патриотический характер. На федеральном и региональном уровне будут организованы проекты, посвящённые сохранению исторической памяти и увековечению подвига советского народа в Великой Отечественной войне.</w:t>
      </w:r>
    </w:p>
    <w:p w:rsidR="00422DB4" w:rsidRPr="00422DB4" w:rsidRDefault="00422DB4" w:rsidP="00422DB4">
      <w:pPr>
        <w:keepNext/>
        <w:keepLines/>
        <w:spacing w:after="1276"/>
        <w:ind w:right="1"/>
        <w:jc w:val="center"/>
        <w:outlineLvl w:val="4"/>
        <w:rPr>
          <w:rFonts w:ascii="Times New Roman" w:eastAsia="Times New Roman" w:hAnsi="Times New Roman" w:cs="Times New Roman"/>
          <w:color w:val="FF0000"/>
          <w:sz w:val="46"/>
        </w:rPr>
      </w:pPr>
      <w:r w:rsidRPr="00422DB4">
        <w:rPr>
          <w:rFonts w:ascii="Times New Roman" w:eastAsia="Times New Roman" w:hAnsi="Times New Roman" w:cs="Times New Roman"/>
          <w:color w:val="FF0000"/>
          <w:sz w:val="58"/>
        </w:rPr>
        <w:lastRenderedPageBreak/>
        <w:t xml:space="preserve">2025 </w:t>
      </w:r>
      <w:r w:rsidRPr="00422DB4">
        <w:rPr>
          <w:rFonts w:ascii="Times New Roman" w:eastAsia="Times New Roman" w:hAnsi="Times New Roman" w:cs="Times New Roman"/>
          <w:color w:val="FF0000"/>
          <w:sz w:val="46"/>
        </w:rPr>
        <w:t>ГОД</w:t>
      </w:r>
      <w:r w:rsidRPr="00422DB4">
        <w:rPr>
          <w:rFonts w:ascii="Times New Roman" w:eastAsia="Times New Roman" w:hAnsi="Times New Roman" w:cs="Times New Roman"/>
          <w:color w:val="FF0000"/>
          <w:sz w:val="58"/>
        </w:rPr>
        <w:t>- Г</w:t>
      </w:r>
      <w:r w:rsidRPr="00422DB4">
        <w:rPr>
          <w:rFonts w:ascii="Times New Roman" w:eastAsia="Times New Roman" w:hAnsi="Times New Roman" w:cs="Times New Roman"/>
          <w:color w:val="FF0000"/>
          <w:sz w:val="46"/>
        </w:rPr>
        <w:t xml:space="preserve">ОДЗАЩИТНИКА </w:t>
      </w:r>
      <w:r w:rsidRPr="00422DB4">
        <w:rPr>
          <w:rFonts w:ascii="Times New Roman" w:eastAsia="Times New Roman" w:hAnsi="Times New Roman" w:cs="Times New Roman"/>
          <w:color w:val="FF0000"/>
          <w:sz w:val="58"/>
        </w:rPr>
        <w:t>О</w:t>
      </w:r>
      <w:r w:rsidRPr="00422DB4">
        <w:rPr>
          <w:rFonts w:ascii="Times New Roman" w:eastAsia="Times New Roman" w:hAnsi="Times New Roman" w:cs="Times New Roman"/>
          <w:color w:val="FF0000"/>
          <w:sz w:val="46"/>
        </w:rPr>
        <w:t>ТЕЧЕСТВА</w:t>
      </w:r>
    </w:p>
    <w:p w:rsidR="00422DB4" w:rsidRPr="00422DB4" w:rsidRDefault="00422DB4" w:rsidP="00422DB4">
      <w:pPr>
        <w:numPr>
          <w:ilvl w:val="0"/>
          <w:numId w:val="3"/>
        </w:numPr>
        <w:spacing w:after="492" w:line="216" w:lineRule="auto"/>
      </w:pPr>
      <w:r w:rsidRPr="00422DB4">
        <w:rPr>
          <w:rFonts w:ascii="Century Schoolbook" w:eastAsia="Century Schoolbook" w:hAnsi="Century Schoolbook" w:cs="Century Schoolbook"/>
          <w:sz w:val="30"/>
        </w:rPr>
        <w:t xml:space="preserve">«В 2025 мы будем отмечать 80-летие Великой Победы. В связи с этим предлагаю объявить 2025-й год Годом защитника Отечества в честь наших героев и участников специальной военной операции сегодня и в память о подвигах всех наших предков, сражавшихся в разные исторические периоды за Родину во славу наших отцов, дедов, прадедов, сокрушивших </w:t>
      </w:r>
      <w:proofErr w:type="gramStart"/>
      <w:r w:rsidRPr="00422DB4">
        <w:rPr>
          <w:rFonts w:ascii="Century Schoolbook" w:eastAsia="Century Schoolbook" w:hAnsi="Century Schoolbook" w:cs="Century Schoolbook"/>
          <w:sz w:val="30"/>
        </w:rPr>
        <w:t>нацизм»...</w:t>
      </w:r>
      <w:proofErr w:type="gramEnd"/>
      <w:r w:rsidRPr="00422DB4">
        <w:rPr>
          <w:rFonts w:ascii="Century Schoolbook" w:eastAsia="Century Schoolbook" w:hAnsi="Century Schoolbook" w:cs="Century Schoolbook"/>
          <w:sz w:val="30"/>
        </w:rPr>
        <w:t xml:space="preserve"> — выступил президент России Владимир Путин на Госсовете по вопросам поддержки семей. Данная тематика года в России была утверждена Указом Президента РФ от 16.01.2025 года №28.</w:t>
      </w:r>
    </w:p>
    <w:p w:rsidR="00422DB4" w:rsidRPr="00422DB4" w:rsidRDefault="00422DB4" w:rsidP="00422DB4">
      <w:pPr>
        <w:numPr>
          <w:ilvl w:val="0"/>
          <w:numId w:val="3"/>
        </w:numPr>
        <w:spacing w:after="492" w:line="216" w:lineRule="auto"/>
      </w:pPr>
      <w:r w:rsidRPr="00422DB4">
        <w:rPr>
          <w:rFonts w:ascii="Century Schoolbook" w:eastAsia="Century Schoolbook" w:hAnsi="Century Schoolbook" w:cs="Century Schoolbook"/>
          <w:sz w:val="30"/>
        </w:rPr>
        <w:t>Общероссийский Профсоюз образования решил поддержать данную государственную тематику в честь участников спецоперации и в память о подвигах предков. Тематика года отражает приоритеты современной России – патриотизм, преемственность поколений и уважение к защитникам Родины во все времена.</w:t>
      </w:r>
    </w:p>
    <w:p w:rsidR="00422DB4" w:rsidRPr="00422DB4" w:rsidRDefault="00422DB4" w:rsidP="00422DB4">
      <w:pPr>
        <w:numPr>
          <w:ilvl w:val="0"/>
          <w:numId w:val="3"/>
        </w:numPr>
        <w:spacing w:after="492" w:line="216" w:lineRule="auto"/>
      </w:pPr>
      <w:r w:rsidRPr="00422DB4">
        <w:rPr>
          <w:rFonts w:ascii="Century Schoolbook" w:eastAsia="Century Schoolbook" w:hAnsi="Century Schoolbook" w:cs="Century Schoolbook"/>
          <w:sz w:val="30"/>
        </w:rPr>
        <w:t xml:space="preserve">Год защитника Отечества 2025 – это символ национального единства и патриотизма. Это выражение глубокой признательности тем, кто защищал и продолжает защищать суверенитет и безопасность нашей страны. Это год, </w:t>
      </w:r>
      <w:r w:rsidRPr="00422DB4">
        <w:rPr>
          <w:rFonts w:ascii="Century Schoolbook" w:eastAsia="Century Schoolbook" w:hAnsi="Century Schoolbook" w:cs="Century Schoolbook"/>
          <w:sz w:val="30"/>
        </w:rPr>
        <w:lastRenderedPageBreak/>
        <w:t>который напоминает нам о важности исторической памяти и о непреходящей ценности мира, который защищают наши защитники Отечества своей мужественностью и самоотверженностью.</w:t>
      </w:r>
    </w:p>
    <w:p w:rsidR="0068128A" w:rsidRDefault="0068128A">
      <w:pPr>
        <w:spacing w:after="10" w:line="257" w:lineRule="auto"/>
        <w:ind w:firstLine="560"/>
      </w:pPr>
    </w:p>
    <w:sectPr w:rsidR="0068128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4400" w:h="10800" w:orient="landscape"/>
      <w:pgMar w:top="338" w:right="2060" w:bottom="915" w:left="864" w:header="720" w:footer="93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983" w:rsidRDefault="00605983">
      <w:pPr>
        <w:spacing w:after="0" w:line="240" w:lineRule="auto"/>
      </w:pPr>
      <w:r>
        <w:separator/>
      </w:r>
    </w:p>
  </w:endnote>
  <w:endnote w:type="continuationSeparator" w:id="0">
    <w:p w:rsidR="00605983" w:rsidRDefault="006059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pPr>
      <w:spacing w:after="0"/>
      <w:ind w:left="-864" w:right="12340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8156448</wp:posOffset>
              </wp:positionH>
              <wp:positionV relativeFrom="page">
                <wp:posOffset>5715000</wp:posOffset>
              </wp:positionV>
              <wp:extent cx="548640" cy="548640"/>
              <wp:effectExtent l="0" t="0" r="0" b="0"/>
              <wp:wrapSquare wrapText="bothSides"/>
              <wp:docPr id="7256" name="Group 72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8640" cy="548640"/>
                        <a:chOff x="0" y="0"/>
                        <a:chExt cx="548640" cy="548640"/>
                      </a:xfrm>
                    </wpg:grpSpPr>
                    <wps:wsp>
                      <wps:cNvPr id="7257" name="Shape 7257"/>
                      <wps:cNvSpPr/>
                      <wps:spPr>
                        <a:xfrm>
                          <a:off x="0" y="0"/>
                          <a:ext cx="548640" cy="5486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8640" h="548640">
                              <a:moveTo>
                                <a:pt x="274320" y="0"/>
                              </a:moveTo>
                              <a:cubicBezTo>
                                <a:pt x="425831" y="0"/>
                                <a:pt x="548640" y="122822"/>
                                <a:pt x="548640" y="274320"/>
                              </a:cubicBezTo>
                              <a:cubicBezTo>
                                <a:pt x="548640" y="425818"/>
                                <a:pt x="425831" y="548640"/>
                                <a:pt x="274320" y="548640"/>
                              </a:cubicBezTo>
                              <a:cubicBezTo>
                                <a:pt x="122809" y="548640"/>
                                <a:pt x="0" y="425818"/>
                                <a:pt x="0" y="274320"/>
                              </a:cubicBezTo>
                              <a:cubicBezTo>
                                <a:pt x="0" y="122822"/>
                                <a:pt x="122809" y="0"/>
                                <a:pt x="27432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863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56" style="width:43.2pt;height:43.2pt;position:absolute;mso-position-horizontal-relative:page;mso-position-horizontal:absolute;margin-left:642.24pt;mso-position-vertical-relative:page;margin-top:450pt;" coordsize="5486,5486">
              <v:shape id="Shape 7257" style="position:absolute;width:5486;height:5486;left:0;top:0;" coordsize="548640,548640" path="m274320,0c425831,0,548640,122822,548640,274320c548640,425818,425831,548640,274320,548640c122809,548640,0,425818,0,274320c0,122822,122809,0,274320,0x">
                <v:stroke weight="0pt" endcap="flat" joinstyle="miter" miterlimit="10" on="false" color="#000000" opacity="0"/>
                <v:fill on="true" color="#fe8637"/>
              </v:shape>
              <w10:wrap type="squar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pPr>
      <w:spacing w:after="0"/>
      <w:ind w:left="-864" w:right="12340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8156448</wp:posOffset>
              </wp:positionH>
              <wp:positionV relativeFrom="page">
                <wp:posOffset>5715000</wp:posOffset>
              </wp:positionV>
              <wp:extent cx="548640" cy="548640"/>
              <wp:effectExtent l="0" t="0" r="0" b="0"/>
              <wp:wrapSquare wrapText="bothSides"/>
              <wp:docPr id="7242" name="Group 72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8640" cy="548640"/>
                        <a:chOff x="0" y="0"/>
                        <a:chExt cx="548640" cy="548640"/>
                      </a:xfrm>
                    </wpg:grpSpPr>
                    <wps:wsp>
                      <wps:cNvPr id="7243" name="Shape 7243"/>
                      <wps:cNvSpPr/>
                      <wps:spPr>
                        <a:xfrm>
                          <a:off x="0" y="0"/>
                          <a:ext cx="548640" cy="5486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8640" h="548640">
                              <a:moveTo>
                                <a:pt x="274320" y="0"/>
                              </a:moveTo>
                              <a:cubicBezTo>
                                <a:pt x="425831" y="0"/>
                                <a:pt x="548640" y="122822"/>
                                <a:pt x="548640" y="274320"/>
                              </a:cubicBezTo>
                              <a:cubicBezTo>
                                <a:pt x="548640" y="425818"/>
                                <a:pt x="425831" y="548640"/>
                                <a:pt x="274320" y="548640"/>
                              </a:cubicBezTo>
                              <a:cubicBezTo>
                                <a:pt x="122809" y="548640"/>
                                <a:pt x="0" y="425818"/>
                                <a:pt x="0" y="274320"/>
                              </a:cubicBezTo>
                              <a:cubicBezTo>
                                <a:pt x="0" y="122822"/>
                                <a:pt x="122809" y="0"/>
                                <a:pt x="27432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863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42" style="width:43.2pt;height:43.2pt;position:absolute;mso-position-horizontal-relative:page;mso-position-horizontal:absolute;margin-left:642.24pt;mso-position-vertical-relative:page;margin-top:450pt;" coordsize="5486,5486">
              <v:shape id="Shape 7243" style="position:absolute;width:5486;height:5486;left:0;top:0;" coordsize="548640,548640" path="m274320,0c425831,0,548640,122822,548640,274320c548640,425818,425831,548640,274320,548640c122809,548640,0,425818,0,274320c0,122822,122809,0,274320,0x">
                <v:stroke weight="0pt" endcap="flat" joinstyle="miter" miterlimit="10" on="false" color="#000000" opacity="0"/>
                <v:fill on="true" color="#fe8637"/>
              </v:shape>
              <w10:wrap type="squar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pPr>
      <w:spacing w:after="0"/>
      <w:ind w:left="-864" w:right="12340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8156448</wp:posOffset>
              </wp:positionH>
              <wp:positionV relativeFrom="page">
                <wp:posOffset>5715000</wp:posOffset>
              </wp:positionV>
              <wp:extent cx="548640" cy="548640"/>
              <wp:effectExtent l="0" t="0" r="0" b="0"/>
              <wp:wrapSquare wrapText="bothSides"/>
              <wp:docPr id="7228" name="Group 72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8640" cy="548640"/>
                        <a:chOff x="0" y="0"/>
                        <a:chExt cx="548640" cy="548640"/>
                      </a:xfrm>
                    </wpg:grpSpPr>
                    <wps:wsp>
                      <wps:cNvPr id="7229" name="Shape 7229"/>
                      <wps:cNvSpPr/>
                      <wps:spPr>
                        <a:xfrm>
                          <a:off x="0" y="0"/>
                          <a:ext cx="548640" cy="5486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8640" h="548640">
                              <a:moveTo>
                                <a:pt x="274320" y="0"/>
                              </a:moveTo>
                              <a:cubicBezTo>
                                <a:pt x="425831" y="0"/>
                                <a:pt x="548640" y="122822"/>
                                <a:pt x="548640" y="274320"/>
                              </a:cubicBezTo>
                              <a:cubicBezTo>
                                <a:pt x="548640" y="425818"/>
                                <a:pt x="425831" y="548640"/>
                                <a:pt x="274320" y="548640"/>
                              </a:cubicBezTo>
                              <a:cubicBezTo>
                                <a:pt x="122809" y="548640"/>
                                <a:pt x="0" y="425818"/>
                                <a:pt x="0" y="274320"/>
                              </a:cubicBezTo>
                              <a:cubicBezTo>
                                <a:pt x="0" y="122822"/>
                                <a:pt x="122809" y="0"/>
                                <a:pt x="27432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863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28" style="width:43.2pt;height:43.2pt;position:absolute;mso-position-horizontal-relative:page;mso-position-horizontal:absolute;margin-left:642.24pt;mso-position-vertical-relative:page;margin-top:450pt;" coordsize="5486,5486">
              <v:shape id="Shape 7229" style="position:absolute;width:5486;height:5486;left:0;top:0;" coordsize="548640,548640" path="m274320,0c425831,0,548640,122822,548640,274320c548640,425818,425831,548640,274320,548640c122809,548640,0,425818,0,274320c0,122822,122809,0,274320,0x">
                <v:stroke weight="0pt" endcap="flat" joinstyle="miter" miterlimit="10" on="false" color="#000000" opacity="0"/>
                <v:fill on="true" color="#fe8637"/>
              </v:shape>
              <w10:wrap type="squar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983" w:rsidRDefault="00605983">
      <w:pPr>
        <w:spacing w:after="0" w:line="240" w:lineRule="auto"/>
      </w:pPr>
      <w:r>
        <w:separator/>
      </w:r>
    </w:p>
  </w:footnote>
  <w:footnote w:type="continuationSeparator" w:id="0">
    <w:p w:rsidR="00605983" w:rsidRDefault="006059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47244</wp:posOffset>
              </wp:positionH>
              <wp:positionV relativeFrom="page">
                <wp:posOffset>0</wp:posOffset>
              </wp:positionV>
              <wp:extent cx="9096756" cy="6858000"/>
              <wp:effectExtent l="0" t="0" r="0" b="0"/>
              <wp:wrapNone/>
              <wp:docPr id="7245" name="Group 72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096756" cy="6858000"/>
                        <a:chOff x="0" y="0"/>
                        <a:chExt cx="9096756" cy="6858000"/>
                      </a:xfrm>
                    </wpg:grpSpPr>
                    <wps:wsp>
                      <wps:cNvPr id="7250" name="Shape 7250"/>
                      <wps:cNvSpPr/>
                      <wps:spPr>
                        <a:xfrm>
                          <a:off x="87165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EC3AE">
                            <a:alpha val="92941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41" name="Shape 7541"/>
                      <wps:cNvSpPr/>
                      <wps:spPr>
                        <a:xfrm>
                          <a:off x="23165" y="0"/>
                          <a:ext cx="34748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48" h="6857998">
                              <a:moveTo>
                                <a:pt x="0" y="0"/>
                              </a:moveTo>
                              <a:lnTo>
                                <a:pt x="34747" y="0"/>
                              </a:lnTo>
                              <a:lnTo>
                                <a:pt x="34748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42" name="Shape 7542"/>
                      <wps:cNvSpPr/>
                      <wps:spPr>
                        <a:xfrm>
                          <a:off x="0" y="0"/>
                          <a:ext cx="11584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584" h="6857998">
                              <a:moveTo>
                                <a:pt x="0" y="0"/>
                              </a:moveTo>
                              <a:lnTo>
                                <a:pt x="11582" y="0"/>
                              </a:lnTo>
                              <a:lnTo>
                                <a:pt x="11584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51" name="Shape 7251"/>
                      <wps:cNvSpPr/>
                      <wps:spPr>
                        <a:xfrm>
                          <a:off x="89451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812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43" name="Shape 7543"/>
                      <wps:cNvSpPr/>
                      <wps:spPr>
                        <a:xfrm>
                          <a:off x="8791956" y="0"/>
                          <a:ext cx="304799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799" h="6857999">
                              <a:moveTo>
                                <a:pt x="0" y="0"/>
                              </a:moveTo>
                              <a:lnTo>
                                <a:pt x="304799" y="0"/>
                              </a:lnTo>
                              <a:lnTo>
                                <a:pt x="304799" y="6857999"/>
                              </a:ln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>
                            <a:alpha val="87058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49" name="Shape 7249"/>
                      <wps:cNvSpPr/>
                      <wps:spPr>
                        <a:xfrm>
                          <a:off x="8868156" y="0"/>
                          <a:ext cx="0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999">
                              <a:moveTo>
                                <a:pt x="0" y="0"/>
                              </a:moveTo>
                              <a:lnTo>
                                <a:pt x="0" y="6857999"/>
                              </a:lnTo>
                            </a:path>
                          </a:pathLst>
                        </a:custGeom>
                        <a:ln w="9144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45" style="width:716.28pt;height:540pt;position:absolute;z-index:-2147483648;mso-position-horizontal-relative:page;mso-position-horizontal:absolute;margin-left:3.72pt;mso-position-vertical-relative:page;margin-top:0pt;" coordsize="90967,68580">
              <v:shape id="Shape 7250" style="position:absolute;width:0;height:68572;left:87165;top:7;" coordsize="0,6857238" path="m0,6857238l0,0">
                <v:stroke weight="3pt" endcap="flat" joinstyle="round" on="true" color="#fec3ae" opacity="0.929412"/>
                <v:fill on="false" color="#000000" opacity="0"/>
              </v:shape>
              <v:shape id="Shape 7544" style="position:absolute;width:347;height:68579;left:231;top:0;" coordsize="34748,6857998" path="m0,0l34747,0l34748,6857998l1,6857998l0,0">
                <v:stroke weight="0pt" endcap="flat" joinstyle="miter" miterlimit="10" on="false" color="#000000" opacity="0"/>
                <v:fill on="true" color="#fec3ae"/>
              </v:shape>
              <v:shape id="Shape 7545" style="position:absolute;width:115;height:68579;left:0;top:0;" coordsize="11584,6857998" path="m0,0l11582,0l11584,6857998l1,6857998l0,0">
                <v:stroke weight="0pt" endcap="flat" joinstyle="miter" miterlimit="10" on="false" color="#000000" opacity="0"/>
                <v:fill on="true" color="#fec3ae"/>
              </v:shape>
              <v:shape id="Shape 7251" style="position:absolute;width:0;height:68572;left:89451;top:7;" coordsize="0,6857238" path="m0,6857238l0,0">
                <v:stroke weight="1.56pt" endcap="flat" joinstyle="round" on="true" color="#fe8637"/>
                <v:fill on="false" color="#000000" opacity="0"/>
              </v:shape>
              <v:shape id="Shape 7546" style="position:absolute;width:3047;height:68579;left:87919;top:0;" coordsize="304799,6857999" path="m0,0l304799,0l304799,6857999l0,6857999l0,0">
                <v:stroke weight="0pt" endcap="flat" joinstyle="miter" miterlimit="10" on="false" color="#000000" opacity="0"/>
                <v:fill on="true" color="#fec3ae" opacity="0.870588"/>
              </v:shape>
              <v:shape id="Shape 7249" style="position:absolute;width:0;height:68579;left:88681;top:0;" coordsize="0,6857999" path="m0,0l0,6857999">
                <v:stroke weight="0.72pt" endcap="flat" joinstyle="round" on="true" color="#fe8637"/>
                <v:fill on="false" color="#000000" opacity="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47244</wp:posOffset>
              </wp:positionH>
              <wp:positionV relativeFrom="page">
                <wp:posOffset>0</wp:posOffset>
              </wp:positionV>
              <wp:extent cx="9096756" cy="6858000"/>
              <wp:effectExtent l="0" t="0" r="0" b="0"/>
              <wp:wrapNone/>
              <wp:docPr id="7231" name="Group 72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096756" cy="6858000"/>
                        <a:chOff x="0" y="0"/>
                        <a:chExt cx="9096756" cy="6858000"/>
                      </a:xfrm>
                    </wpg:grpSpPr>
                    <wps:wsp>
                      <wps:cNvPr id="7236" name="Shape 7236"/>
                      <wps:cNvSpPr/>
                      <wps:spPr>
                        <a:xfrm>
                          <a:off x="87165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EC3AE">
                            <a:alpha val="92941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5" name="Shape 7535"/>
                      <wps:cNvSpPr/>
                      <wps:spPr>
                        <a:xfrm>
                          <a:off x="23165" y="0"/>
                          <a:ext cx="34748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48" h="6857998">
                              <a:moveTo>
                                <a:pt x="0" y="0"/>
                              </a:moveTo>
                              <a:lnTo>
                                <a:pt x="34747" y="0"/>
                              </a:lnTo>
                              <a:lnTo>
                                <a:pt x="34748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6" name="Shape 7536"/>
                      <wps:cNvSpPr/>
                      <wps:spPr>
                        <a:xfrm>
                          <a:off x="0" y="0"/>
                          <a:ext cx="11584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584" h="6857998">
                              <a:moveTo>
                                <a:pt x="0" y="0"/>
                              </a:moveTo>
                              <a:lnTo>
                                <a:pt x="11582" y="0"/>
                              </a:lnTo>
                              <a:lnTo>
                                <a:pt x="11584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37" name="Shape 7237"/>
                      <wps:cNvSpPr/>
                      <wps:spPr>
                        <a:xfrm>
                          <a:off x="89451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812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7" name="Shape 7537"/>
                      <wps:cNvSpPr/>
                      <wps:spPr>
                        <a:xfrm>
                          <a:off x="8791956" y="0"/>
                          <a:ext cx="304799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799" h="6857999">
                              <a:moveTo>
                                <a:pt x="0" y="0"/>
                              </a:moveTo>
                              <a:lnTo>
                                <a:pt x="304799" y="0"/>
                              </a:lnTo>
                              <a:lnTo>
                                <a:pt x="304799" y="6857999"/>
                              </a:ln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>
                            <a:alpha val="87058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35" name="Shape 7235"/>
                      <wps:cNvSpPr/>
                      <wps:spPr>
                        <a:xfrm>
                          <a:off x="8868156" y="0"/>
                          <a:ext cx="0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999">
                              <a:moveTo>
                                <a:pt x="0" y="0"/>
                              </a:moveTo>
                              <a:lnTo>
                                <a:pt x="0" y="6857999"/>
                              </a:lnTo>
                            </a:path>
                          </a:pathLst>
                        </a:custGeom>
                        <a:ln w="9144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31" style="width:716.28pt;height:540pt;position:absolute;z-index:-2147483648;mso-position-horizontal-relative:page;mso-position-horizontal:absolute;margin-left:3.72pt;mso-position-vertical-relative:page;margin-top:0pt;" coordsize="90967,68580">
              <v:shape id="Shape 7236" style="position:absolute;width:0;height:68572;left:87165;top:7;" coordsize="0,6857238" path="m0,6857238l0,0">
                <v:stroke weight="3pt" endcap="flat" joinstyle="round" on="true" color="#fec3ae" opacity="0.929412"/>
                <v:fill on="false" color="#000000" opacity="0"/>
              </v:shape>
              <v:shape id="Shape 7538" style="position:absolute;width:347;height:68579;left:231;top:0;" coordsize="34748,6857998" path="m0,0l34747,0l34748,6857998l1,6857998l0,0">
                <v:stroke weight="0pt" endcap="flat" joinstyle="miter" miterlimit="10" on="false" color="#000000" opacity="0"/>
                <v:fill on="true" color="#fec3ae"/>
              </v:shape>
              <v:shape id="Shape 7539" style="position:absolute;width:115;height:68579;left:0;top:0;" coordsize="11584,6857998" path="m0,0l11582,0l11584,6857998l1,6857998l0,0">
                <v:stroke weight="0pt" endcap="flat" joinstyle="miter" miterlimit="10" on="false" color="#000000" opacity="0"/>
                <v:fill on="true" color="#fec3ae"/>
              </v:shape>
              <v:shape id="Shape 7237" style="position:absolute;width:0;height:68572;left:89451;top:7;" coordsize="0,6857238" path="m0,6857238l0,0">
                <v:stroke weight="1.56pt" endcap="flat" joinstyle="round" on="true" color="#fe8637"/>
                <v:fill on="false" color="#000000" opacity="0"/>
              </v:shape>
              <v:shape id="Shape 7540" style="position:absolute;width:3047;height:68579;left:87919;top:0;" coordsize="304799,6857999" path="m0,0l304799,0l304799,6857999l0,6857999l0,0">
                <v:stroke weight="0pt" endcap="flat" joinstyle="miter" miterlimit="10" on="false" color="#000000" opacity="0"/>
                <v:fill on="true" color="#fec3ae" opacity="0.870588"/>
              </v:shape>
              <v:shape id="Shape 7235" style="position:absolute;width:0;height:68579;left:88681;top:0;" coordsize="0,6857999" path="m0,0l0,6857999">
                <v:stroke weight="0.72pt" endcap="flat" joinstyle="round" on="true" color="#fe8637"/>
                <v:fill on="false" color="#000000" opacity="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28A" w:rsidRDefault="00717BB2"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47244</wp:posOffset>
              </wp:positionH>
              <wp:positionV relativeFrom="page">
                <wp:posOffset>0</wp:posOffset>
              </wp:positionV>
              <wp:extent cx="9096756" cy="6858000"/>
              <wp:effectExtent l="0" t="0" r="0" b="0"/>
              <wp:wrapNone/>
              <wp:docPr id="7217" name="Group 72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096756" cy="6858000"/>
                        <a:chOff x="0" y="0"/>
                        <a:chExt cx="9096756" cy="6858000"/>
                      </a:xfrm>
                    </wpg:grpSpPr>
                    <wps:wsp>
                      <wps:cNvPr id="7222" name="Shape 7222"/>
                      <wps:cNvSpPr/>
                      <wps:spPr>
                        <a:xfrm>
                          <a:off x="87165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EC3AE">
                            <a:alpha val="92941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29" name="Shape 7529"/>
                      <wps:cNvSpPr/>
                      <wps:spPr>
                        <a:xfrm>
                          <a:off x="23165" y="0"/>
                          <a:ext cx="34748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48" h="6857998">
                              <a:moveTo>
                                <a:pt x="0" y="0"/>
                              </a:moveTo>
                              <a:lnTo>
                                <a:pt x="34747" y="0"/>
                              </a:lnTo>
                              <a:lnTo>
                                <a:pt x="34748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0" name="Shape 7530"/>
                      <wps:cNvSpPr/>
                      <wps:spPr>
                        <a:xfrm>
                          <a:off x="0" y="0"/>
                          <a:ext cx="11584" cy="68579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584" h="6857998">
                              <a:moveTo>
                                <a:pt x="0" y="0"/>
                              </a:moveTo>
                              <a:lnTo>
                                <a:pt x="11582" y="0"/>
                              </a:lnTo>
                              <a:lnTo>
                                <a:pt x="11584" y="6857998"/>
                              </a:lnTo>
                              <a:lnTo>
                                <a:pt x="1" y="68579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23" name="Shape 7223"/>
                      <wps:cNvSpPr/>
                      <wps:spPr>
                        <a:xfrm>
                          <a:off x="8945118" y="762"/>
                          <a:ext cx="0" cy="68572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238">
                              <a:moveTo>
                                <a:pt x="0" y="68572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812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1" name="Shape 7531"/>
                      <wps:cNvSpPr/>
                      <wps:spPr>
                        <a:xfrm>
                          <a:off x="8791956" y="0"/>
                          <a:ext cx="304799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799" h="6857999">
                              <a:moveTo>
                                <a:pt x="0" y="0"/>
                              </a:moveTo>
                              <a:lnTo>
                                <a:pt x="304799" y="0"/>
                              </a:lnTo>
                              <a:lnTo>
                                <a:pt x="304799" y="6857999"/>
                              </a:lnTo>
                              <a:lnTo>
                                <a:pt x="0" y="68579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EC3AE">
                            <a:alpha val="87058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21" name="Shape 7221"/>
                      <wps:cNvSpPr/>
                      <wps:spPr>
                        <a:xfrm>
                          <a:off x="8868156" y="0"/>
                          <a:ext cx="0" cy="6857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6857999">
                              <a:moveTo>
                                <a:pt x="0" y="0"/>
                              </a:moveTo>
                              <a:lnTo>
                                <a:pt x="0" y="6857999"/>
                              </a:lnTo>
                            </a:path>
                          </a:pathLst>
                        </a:custGeom>
                        <a:ln w="9144" cap="flat">
                          <a:round/>
                        </a:ln>
                      </wps:spPr>
                      <wps:style>
                        <a:lnRef idx="1">
                          <a:srgbClr val="FE863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17" style="width:716.28pt;height:540pt;position:absolute;z-index:-2147483648;mso-position-horizontal-relative:page;mso-position-horizontal:absolute;margin-left:3.72pt;mso-position-vertical-relative:page;margin-top:0pt;" coordsize="90967,68580">
              <v:shape id="Shape 7222" style="position:absolute;width:0;height:68572;left:87165;top:7;" coordsize="0,6857238" path="m0,6857238l0,0">
                <v:stroke weight="3pt" endcap="flat" joinstyle="round" on="true" color="#fec3ae" opacity="0.929412"/>
                <v:fill on="false" color="#000000" opacity="0"/>
              </v:shape>
              <v:shape id="Shape 7532" style="position:absolute;width:347;height:68579;left:231;top:0;" coordsize="34748,6857998" path="m0,0l34747,0l34748,6857998l1,6857998l0,0">
                <v:stroke weight="0pt" endcap="flat" joinstyle="miter" miterlimit="10" on="false" color="#000000" opacity="0"/>
                <v:fill on="true" color="#fec3ae"/>
              </v:shape>
              <v:shape id="Shape 7533" style="position:absolute;width:115;height:68579;left:0;top:0;" coordsize="11584,6857998" path="m0,0l11582,0l11584,6857998l1,6857998l0,0">
                <v:stroke weight="0pt" endcap="flat" joinstyle="miter" miterlimit="10" on="false" color="#000000" opacity="0"/>
                <v:fill on="true" color="#fec3ae"/>
              </v:shape>
              <v:shape id="Shape 7223" style="position:absolute;width:0;height:68572;left:89451;top:7;" coordsize="0,6857238" path="m0,6857238l0,0">
                <v:stroke weight="1.56pt" endcap="flat" joinstyle="round" on="true" color="#fe8637"/>
                <v:fill on="false" color="#000000" opacity="0"/>
              </v:shape>
              <v:shape id="Shape 7534" style="position:absolute;width:3047;height:68579;left:87919;top:0;" coordsize="304799,6857999" path="m0,0l304799,0l304799,6857999l0,6857999l0,0">
                <v:stroke weight="0pt" endcap="flat" joinstyle="miter" miterlimit="10" on="false" color="#000000" opacity="0"/>
                <v:fill on="true" color="#fec3ae" opacity="0.870588"/>
              </v:shape>
              <v:shape id="Shape 7221" style="position:absolute;width:0;height:68579;left:88681;top:0;" coordsize="0,6857999" path="m0,0l0,6857999">
                <v:stroke weight="0.72pt" endcap="flat" joinstyle="round" on="true" color="#fe8637"/>
                <v:fill on="false" color="#000000" opacity="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D2D83"/>
    <w:multiLevelType w:val="hybridMultilevel"/>
    <w:tmpl w:val="6AD4AC52"/>
    <w:lvl w:ilvl="0" w:tplc="699869C4">
      <w:start w:val="1"/>
      <w:numFmt w:val="bullet"/>
      <w:lvlText w:val=""/>
      <w:lvlJc w:val="left"/>
      <w:pPr>
        <w:ind w:left="432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DD28F87E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BAA4BABC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6ED45E5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62804436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5D3C57D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6C9C2C7C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F57669AA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3A82FAD2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C3F2E4F"/>
    <w:multiLevelType w:val="hybridMultilevel"/>
    <w:tmpl w:val="71984154"/>
    <w:lvl w:ilvl="0" w:tplc="A3AC9924">
      <w:start w:val="1"/>
      <w:numFmt w:val="bullet"/>
      <w:lvlText w:val=""/>
      <w:lvlJc w:val="left"/>
      <w:pPr>
        <w:ind w:left="432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04A320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8641526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C64CDDC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E9E8566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18E994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73019A0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BCEFEC6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062E620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B1246A3"/>
    <w:multiLevelType w:val="hybridMultilevel"/>
    <w:tmpl w:val="1F5682EE"/>
    <w:lvl w:ilvl="0" w:tplc="6EBCB0E2">
      <w:start w:val="1"/>
      <w:numFmt w:val="bullet"/>
      <w:lvlText w:val=""/>
      <w:lvlJc w:val="left"/>
      <w:pPr>
        <w:ind w:left="568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D215F2">
      <w:start w:val="1"/>
      <w:numFmt w:val="bullet"/>
      <w:lvlText w:val="o"/>
      <w:lvlJc w:val="left"/>
      <w:pPr>
        <w:ind w:left="192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F0547E">
      <w:start w:val="1"/>
      <w:numFmt w:val="bullet"/>
      <w:lvlText w:val="▪"/>
      <w:lvlJc w:val="left"/>
      <w:pPr>
        <w:ind w:left="264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5800D4">
      <w:start w:val="1"/>
      <w:numFmt w:val="bullet"/>
      <w:lvlText w:val="•"/>
      <w:lvlJc w:val="left"/>
      <w:pPr>
        <w:ind w:left="336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9AE0F4">
      <w:start w:val="1"/>
      <w:numFmt w:val="bullet"/>
      <w:lvlText w:val="o"/>
      <w:lvlJc w:val="left"/>
      <w:pPr>
        <w:ind w:left="408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3E45E0">
      <w:start w:val="1"/>
      <w:numFmt w:val="bullet"/>
      <w:lvlText w:val="▪"/>
      <w:lvlJc w:val="left"/>
      <w:pPr>
        <w:ind w:left="480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ECFF82">
      <w:start w:val="1"/>
      <w:numFmt w:val="bullet"/>
      <w:lvlText w:val="•"/>
      <w:lvlJc w:val="left"/>
      <w:pPr>
        <w:ind w:left="552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BE80B8">
      <w:start w:val="1"/>
      <w:numFmt w:val="bullet"/>
      <w:lvlText w:val="o"/>
      <w:lvlJc w:val="left"/>
      <w:pPr>
        <w:ind w:left="624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5A40F6">
      <w:start w:val="1"/>
      <w:numFmt w:val="bullet"/>
      <w:lvlText w:val="▪"/>
      <w:lvlJc w:val="left"/>
      <w:pPr>
        <w:ind w:left="6966"/>
      </w:pPr>
      <w:rPr>
        <w:rFonts w:ascii="Wingdings" w:eastAsia="Wingdings" w:hAnsi="Wingdings" w:cs="Wingdings"/>
        <w:b w:val="0"/>
        <w:i w:val="0"/>
        <w:strike w:val="0"/>
        <w:dstrike w:val="0"/>
        <w:color w:val="FE8637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28A"/>
    <w:rsid w:val="000C1C7B"/>
    <w:rsid w:val="00101107"/>
    <w:rsid w:val="00153BE2"/>
    <w:rsid w:val="002120F2"/>
    <w:rsid w:val="002B1358"/>
    <w:rsid w:val="002F4B21"/>
    <w:rsid w:val="00307EAB"/>
    <w:rsid w:val="003201CB"/>
    <w:rsid w:val="00356B18"/>
    <w:rsid w:val="00422DB4"/>
    <w:rsid w:val="004A5DF0"/>
    <w:rsid w:val="004C59B9"/>
    <w:rsid w:val="005B6084"/>
    <w:rsid w:val="00605983"/>
    <w:rsid w:val="00635A97"/>
    <w:rsid w:val="006564A8"/>
    <w:rsid w:val="0068128A"/>
    <w:rsid w:val="00697B5C"/>
    <w:rsid w:val="006A5B73"/>
    <w:rsid w:val="00715F83"/>
    <w:rsid w:val="00717BB2"/>
    <w:rsid w:val="007773BB"/>
    <w:rsid w:val="007C7264"/>
    <w:rsid w:val="00982456"/>
    <w:rsid w:val="009B48A9"/>
    <w:rsid w:val="00A02681"/>
    <w:rsid w:val="00B33EDB"/>
    <w:rsid w:val="00B52672"/>
    <w:rsid w:val="00BD0426"/>
    <w:rsid w:val="00C136F9"/>
    <w:rsid w:val="00CF6187"/>
    <w:rsid w:val="00E75B3B"/>
    <w:rsid w:val="00EF27E4"/>
    <w:rsid w:val="00FE7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BE01BF-DA5F-487C-B6FE-4EAD98D03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8" w:line="265" w:lineRule="auto"/>
      <w:ind w:left="4519" w:hanging="10"/>
      <w:outlineLvl w:val="0"/>
    </w:pPr>
    <w:rPr>
      <w:rFonts w:ascii="Times New Roman" w:eastAsia="Times New Roman" w:hAnsi="Times New Roman" w:cs="Times New Roman"/>
      <w:b/>
      <w:color w:val="575F6D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5B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15F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2DB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575F6D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635A97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715F8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22DB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20">
    <w:name w:val="Заголовок 2 Знак"/>
    <w:basedOn w:val="a0"/>
    <w:link w:val="2"/>
    <w:uiPriority w:val="9"/>
    <w:semiHidden/>
    <w:rsid w:val="006A5B7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7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1095</Words>
  <Characters>6246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Слайд 1</vt:lpstr>
    </vt:vector>
  </TitlesOfParts>
  <Company/>
  <LinksUpToDate>false</LinksUpToDate>
  <CharactersWithSpaces>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Слайд 1</dc:title>
  <dc:subject/>
  <dc:creator>Рузалия</dc:creator>
  <cp:keywords/>
  <cp:lastModifiedBy>Admin</cp:lastModifiedBy>
  <cp:revision>16</cp:revision>
  <dcterms:created xsi:type="dcterms:W3CDTF">2025-01-27T19:56:00Z</dcterms:created>
  <dcterms:modified xsi:type="dcterms:W3CDTF">2025-01-28T11:10:00Z</dcterms:modified>
</cp:coreProperties>
</file>